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C26D" w14:textId="77777777" w:rsidR="003B4C1C" w:rsidRPr="00B27226" w:rsidRDefault="003B4C1C" w:rsidP="003B4C1C">
      <w:pPr>
        <w:pStyle w:val="Default"/>
        <w:spacing w:after="240"/>
        <w:rPr>
          <w:rFonts w:asciiTheme="minorHAnsi" w:hAnsiTheme="minorHAnsi" w:cstheme="minorHAnsi"/>
        </w:rPr>
      </w:pPr>
    </w:p>
    <w:p w14:paraId="4F72583A" w14:textId="77777777" w:rsidR="004A29BC" w:rsidRDefault="004A29BC" w:rsidP="00695FBB">
      <w:pPr>
        <w:pStyle w:val="Podtytu"/>
        <w:spacing w:after="240"/>
      </w:pPr>
      <w:r w:rsidRPr="007C2FC8">
        <w:rPr>
          <w:rFonts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cstheme="minorHAnsi"/>
          <w:b/>
          <w:color w:val="0070C0"/>
          <w:sz w:val="24"/>
          <w:szCs w:val="24"/>
        </w:rPr>
        <w:t>WSPÓŁFINANSOWANEGO ZE ŚRODKÓW FERS</w:t>
      </w:r>
      <w:r>
        <w:t xml:space="preserve"> </w:t>
      </w:r>
    </w:p>
    <w:p w14:paraId="01B28825" w14:textId="65DC4C92" w:rsidR="003B4C1C" w:rsidRDefault="003B4C1C" w:rsidP="00695FBB">
      <w:pPr>
        <w:pStyle w:val="Podtytu"/>
        <w:spacing w:after="240"/>
      </w:pPr>
      <w:r>
        <w:t>Nr umowy o dofinansowanie</w:t>
      </w:r>
      <w:r w:rsidR="009B494C">
        <w:t xml:space="preserve">: </w:t>
      </w:r>
      <w:r w:rsidR="009B494C" w:rsidRPr="24682580">
        <w:rPr>
          <w:b/>
          <w:bCs/>
        </w:rPr>
        <w:t>BPI/PRO/2024/1/00011/U/00001</w:t>
      </w:r>
    </w:p>
    <w:p w14:paraId="391DAEA3" w14:textId="540F4AFE" w:rsidR="003B4C1C" w:rsidRPr="00695FBB" w:rsidRDefault="00695FBB" w:rsidP="00695FBB">
      <w:pPr>
        <w:spacing w:after="240"/>
        <w:rPr>
          <w:rStyle w:val="Wyrnieniedelikatne"/>
        </w:rPr>
      </w:pPr>
      <w:r w:rsidRPr="3C4BA2C1">
        <w:rPr>
          <w:rStyle w:val="Wyrnieniedelikatne"/>
        </w:rPr>
        <w:t xml:space="preserve">Zadanie: </w:t>
      </w:r>
      <w:r w:rsidR="003B4C1C" w:rsidRPr="3C4BA2C1">
        <w:rPr>
          <w:rStyle w:val="Wyrnieniedelikatne"/>
        </w:rPr>
        <w:t xml:space="preserve">Krótkoterminowe mobilności </w:t>
      </w:r>
      <w:r w:rsidR="449A0693" w:rsidRPr="3C4BA2C1">
        <w:rPr>
          <w:rStyle w:val="Wyrnieniedelikatne"/>
        </w:rPr>
        <w:t xml:space="preserve">kadry </w:t>
      </w:r>
      <w:r w:rsidR="63044504" w:rsidRPr="3C4BA2C1">
        <w:rPr>
          <w:rStyle w:val="Wyrnieniedelikatne"/>
        </w:rPr>
        <w:t xml:space="preserve">Politechniki Poznańskiej do uczelni zagranicznej </w:t>
      </w:r>
      <w:r w:rsidR="00BC68F1" w:rsidRPr="00BC68F1">
        <w:rPr>
          <w:rStyle w:val="Wyrnieniedelikatne"/>
        </w:rPr>
        <w:t xml:space="preserve">University of </w:t>
      </w:r>
      <w:proofErr w:type="spellStart"/>
      <w:r w:rsidR="00BC68F1" w:rsidRPr="00BC68F1">
        <w:rPr>
          <w:rStyle w:val="Wyrnieniedelikatne"/>
        </w:rPr>
        <w:t>Cantabria</w:t>
      </w:r>
      <w:proofErr w:type="spellEnd"/>
      <w:r w:rsidR="00BC68F1" w:rsidRPr="00BC68F1">
        <w:rPr>
          <w:rStyle w:val="Wyrnieniedelikatne"/>
        </w:rPr>
        <w:t xml:space="preserve"> (UC), Santander, Hiszpania</w:t>
      </w:r>
    </w:p>
    <w:p w14:paraId="63AF74DE" w14:textId="77777777" w:rsidR="003B4C1C" w:rsidRPr="00B27226" w:rsidRDefault="003B4C1C" w:rsidP="003B4C1C">
      <w:pPr>
        <w:pStyle w:val="Default"/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</w:p>
    <w:p w14:paraId="1101CC21" w14:textId="64B597AE" w:rsidR="003B4C1C" w:rsidRPr="000A0E47" w:rsidRDefault="003B4C1C" w:rsidP="000A0E47">
      <w:pPr>
        <w:pStyle w:val="Nagwek1"/>
      </w:pPr>
      <w:r w:rsidRPr="000A0E47">
        <w:t>§</w:t>
      </w:r>
      <w:r w:rsidR="000A0E47" w:rsidRPr="000A0E47">
        <w:t xml:space="preserve">1. </w:t>
      </w:r>
      <w:r w:rsidR="00AF4F5D" w:rsidRPr="000A0E47">
        <w:t xml:space="preserve">Definicje </w:t>
      </w:r>
    </w:p>
    <w:p w14:paraId="01DE158E" w14:textId="77777777" w:rsidR="004A29BC" w:rsidRPr="00FA5ECC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Politechniki Poznańskiej, realizowany w ramach programu Narodowej Agencji Wymiany Akademickiej </w:t>
      </w:r>
      <w:r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>, współfinansowanego ze środków programu Fundusze Europejskie dla Rozwoju Społecznego 2021 – 2027 (FERS). Numer umowy o dofinansowanie: BPI/PRO/2024/1/00011/U/00001.</w:t>
      </w:r>
    </w:p>
    <w:p w14:paraId="3FED98D7" w14:textId="77777777" w:rsidR="004A29BC" w:rsidRPr="000A0E47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182EB81F" w14:textId="53EAD784" w:rsidR="004A29BC" w:rsidRPr="000A0E47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Krótkookresowa Wymiana Akademicka (KWA)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zagraniczny wyjazd </w:t>
      </w:r>
      <w:r>
        <w:rPr>
          <w:rFonts w:eastAsia="Times New Roman" w:cstheme="minorHAnsi"/>
          <w:sz w:val="24"/>
          <w:szCs w:val="24"/>
          <w:lang w:eastAsia="pl-PL"/>
        </w:rPr>
        <w:t xml:space="preserve">Pracowniczka/Pracownik Politechniki Poznańskiej, trwający 7 dni (włącznie z czasem przeznaczonym na podróż), </w:t>
      </w:r>
      <w:r w:rsidRPr="000A0E47">
        <w:rPr>
          <w:rFonts w:eastAsia="Times New Roman" w:cstheme="minorHAnsi"/>
          <w:sz w:val="24"/>
          <w:szCs w:val="24"/>
          <w:lang w:eastAsia="pl-PL"/>
        </w:rPr>
        <w:t>realizowany w ramach Projektu</w:t>
      </w:r>
      <w:r>
        <w:rPr>
          <w:rFonts w:eastAsia="Times New Roman" w:cstheme="minorHAnsi"/>
          <w:sz w:val="24"/>
          <w:szCs w:val="24"/>
          <w:lang w:eastAsia="pl-PL"/>
        </w:rPr>
        <w:t>, do Zagranicznej Uczelni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4676DA78" w14:textId="6CF924D9" w:rsidR="004A29BC" w:rsidRPr="000A0E47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7E361C86">
        <w:rPr>
          <w:rFonts w:eastAsia="Times New Roman"/>
          <w:sz w:val="24"/>
          <w:szCs w:val="24"/>
          <w:lang w:eastAsia="pl-PL"/>
        </w:rPr>
        <w:t xml:space="preserve"> – zagraniczna uczelnia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="00BC68F1" w:rsidRPr="00BC68F1">
        <w:rPr>
          <w:rFonts w:eastAsia="Times New Roman"/>
          <w:sz w:val="24"/>
          <w:szCs w:val="24"/>
          <w:lang w:eastAsia="pl-PL"/>
        </w:rPr>
        <w:t xml:space="preserve">University of </w:t>
      </w:r>
      <w:proofErr w:type="spellStart"/>
      <w:r w:rsidR="00BC68F1" w:rsidRPr="00BC68F1">
        <w:rPr>
          <w:rFonts w:eastAsia="Times New Roman"/>
          <w:sz w:val="24"/>
          <w:szCs w:val="24"/>
          <w:lang w:eastAsia="pl-PL"/>
        </w:rPr>
        <w:t>Cantabria</w:t>
      </w:r>
      <w:proofErr w:type="spellEnd"/>
      <w:r w:rsidR="00BC68F1" w:rsidRPr="00BC68F1">
        <w:rPr>
          <w:rFonts w:eastAsia="Times New Roman"/>
          <w:sz w:val="24"/>
          <w:szCs w:val="24"/>
          <w:lang w:eastAsia="pl-PL"/>
        </w:rPr>
        <w:t xml:space="preserve"> (UC), Santander, Hiszpania</w:t>
      </w:r>
      <w:r w:rsidRPr="7E361C86"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rFonts w:eastAsia="Times New Roman"/>
          <w:sz w:val="24"/>
          <w:szCs w:val="24"/>
          <w:lang w:eastAsia="pl-PL"/>
        </w:rPr>
        <w:t xml:space="preserve">w </w:t>
      </w:r>
      <w:r w:rsidRPr="7E361C86">
        <w:rPr>
          <w:rFonts w:eastAsia="Times New Roman"/>
          <w:sz w:val="24"/>
          <w:szCs w:val="24"/>
          <w:lang w:eastAsia="pl-PL"/>
        </w:rPr>
        <w:t xml:space="preserve">której </w:t>
      </w:r>
      <w:r>
        <w:rPr>
          <w:rFonts w:eastAsia="Times New Roman"/>
          <w:sz w:val="24"/>
          <w:szCs w:val="24"/>
          <w:lang w:eastAsia="pl-PL"/>
        </w:rPr>
        <w:t>pracowniczka/pracownik</w:t>
      </w:r>
      <w:r w:rsidRPr="7E361C86">
        <w:rPr>
          <w:rFonts w:eastAsia="Times New Roman"/>
          <w:sz w:val="24"/>
          <w:szCs w:val="24"/>
          <w:lang w:eastAsia="pl-PL"/>
        </w:rPr>
        <w:t xml:space="preserve"> będzie realizować KWA w ramach Projektu.</w:t>
      </w:r>
    </w:p>
    <w:p w14:paraId="2E48F232" w14:textId="0B1C3B0D" w:rsidR="000A0E47" w:rsidRDefault="000A0E47" w:rsidP="24682580">
      <w:pPr>
        <w:numPr>
          <w:ilvl w:val="0"/>
          <w:numId w:val="17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00FD1AF2" w:rsidRPr="24682580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24682580">
        <w:rPr>
          <w:rFonts w:eastAsia="Times New Roman"/>
          <w:sz w:val="24"/>
          <w:szCs w:val="24"/>
          <w:lang w:eastAsia="pl-PL"/>
        </w:rPr>
        <w:t xml:space="preserve"> – </w:t>
      </w:r>
      <w:r w:rsidR="0CA53C2F" w:rsidRPr="24682580">
        <w:rPr>
          <w:rFonts w:eastAsia="Times New Roman"/>
          <w:sz w:val="24"/>
          <w:szCs w:val="24"/>
          <w:lang w:eastAsia="pl-PL"/>
        </w:rPr>
        <w:t>pracowni</w:t>
      </w:r>
      <w:r w:rsidR="004A29BC">
        <w:rPr>
          <w:rFonts w:eastAsia="Times New Roman"/>
          <w:sz w:val="24"/>
          <w:szCs w:val="24"/>
          <w:lang w:eastAsia="pl-PL"/>
        </w:rPr>
        <w:t>czka/pracownik</w:t>
      </w:r>
      <w:r w:rsidR="00FD1AF2" w:rsidRPr="24682580">
        <w:rPr>
          <w:rFonts w:eastAsia="Times New Roman"/>
          <w:sz w:val="24"/>
          <w:szCs w:val="24"/>
          <w:lang w:eastAsia="pl-PL"/>
        </w:rPr>
        <w:t xml:space="preserve"> </w:t>
      </w:r>
      <w:r w:rsidRPr="24682580">
        <w:rPr>
          <w:rFonts w:eastAsia="Times New Roman"/>
          <w:sz w:val="24"/>
          <w:szCs w:val="24"/>
          <w:lang w:eastAsia="pl-PL"/>
        </w:rPr>
        <w:t>Politechniki Poznańskiej, ubiegając</w:t>
      </w:r>
      <w:r w:rsidR="00FD1AF2" w:rsidRPr="24682580">
        <w:rPr>
          <w:rFonts w:eastAsia="Times New Roman"/>
          <w:sz w:val="24"/>
          <w:szCs w:val="24"/>
          <w:lang w:eastAsia="pl-PL"/>
        </w:rPr>
        <w:t>a/y</w:t>
      </w:r>
      <w:r w:rsidRPr="24682580">
        <w:rPr>
          <w:rFonts w:eastAsia="Times New Roman"/>
          <w:sz w:val="24"/>
          <w:szCs w:val="24"/>
          <w:lang w:eastAsia="pl-PL"/>
        </w:rPr>
        <w:t xml:space="preserve"> się o prawo do </w:t>
      </w:r>
      <w:r w:rsidR="00FD1AF2" w:rsidRPr="24682580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24682580">
        <w:rPr>
          <w:rFonts w:eastAsia="Times New Roman"/>
          <w:sz w:val="24"/>
          <w:szCs w:val="24"/>
          <w:lang w:eastAsia="pl-PL"/>
        </w:rPr>
        <w:t xml:space="preserve">realizacji </w:t>
      </w:r>
      <w:r w:rsidR="00FD7B07" w:rsidRPr="24682580">
        <w:rPr>
          <w:rFonts w:eastAsia="Times New Roman"/>
          <w:sz w:val="24"/>
          <w:szCs w:val="24"/>
          <w:lang w:eastAsia="pl-PL"/>
        </w:rPr>
        <w:t>KWA</w:t>
      </w:r>
      <w:r w:rsidRPr="24682580">
        <w:rPr>
          <w:rFonts w:eastAsia="Times New Roman"/>
          <w:sz w:val="24"/>
          <w:szCs w:val="24"/>
          <w:lang w:eastAsia="pl-PL"/>
        </w:rPr>
        <w:t>.</w:t>
      </w:r>
    </w:p>
    <w:p w14:paraId="17C9C9E3" w14:textId="3A4063E1" w:rsidR="00FD1AF2" w:rsidRPr="004A29BC" w:rsidRDefault="00FD1AF2" w:rsidP="00FD1A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A29BC">
        <w:rPr>
          <w:rFonts w:eastAsia="Times New Roman" w:cstheme="minorHAnsi"/>
          <w:b/>
          <w:bCs/>
          <w:sz w:val="24"/>
          <w:szCs w:val="24"/>
          <w:lang w:eastAsia="pl-PL"/>
        </w:rPr>
        <w:t>Uczestniczka/Uczestnik Projektu</w:t>
      </w:r>
      <w:r w:rsidRPr="004A29BC">
        <w:rPr>
          <w:rFonts w:eastAsia="Times New Roman" w:cstheme="minorHAnsi"/>
          <w:sz w:val="24"/>
          <w:szCs w:val="24"/>
          <w:lang w:eastAsia="pl-PL"/>
        </w:rPr>
        <w:t xml:space="preserve"> – Kandydatka/Kandydat, zakwalifikowana(y) do Projektu i spełniająca(y) wszystkie wymagania formalne oraz merytoryczne.</w:t>
      </w:r>
    </w:p>
    <w:p w14:paraId="110827A3" w14:textId="77777777" w:rsidR="004A29BC" w:rsidRPr="004A29BC" w:rsidRDefault="004A29BC" w:rsidP="24682580">
      <w:pPr>
        <w:numPr>
          <w:ilvl w:val="0"/>
          <w:numId w:val="17"/>
        </w:numPr>
        <w:spacing w:before="100" w:beforeAutospacing="1" w:after="100" w:afterAutospacing="1" w:line="240" w:lineRule="auto"/>
        <w:rPr>
          <w:rStyle w:val="eop"/>
          <w:rFonts w:eastAsia="Times New Roman"/>
          <w:sz w:val="24"/>
          <w:szCs w:val="24"/>
          <w:lang w:eastAsia="pl-PL"/>
        </w:rPr>
      </w:pPr>
      <w:r w:rsidRPr="004A29B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Komisja rekrutacyjna</w:t>
      </w:r>
      <w:r w:rsidRPr="004A29B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zespół oceniający merytorycznie formularz aplikacyjny Kandydatek/Kandydatów, złożony z prorektora ds. współpracy międzynarodowej i powołanych przez niego 2 członków.</w:t>
      </w:r>
      <w:r w:rsidRPr="004A29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5B34AB04" w14:textId="77777777" w:rsidR="00687682" w:rsidRDefault="00687682" w:rsidP="0068768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 pod względem kompetencji nabytych w wyniku KWA, składający się z prorektora ds. współpracy międzynarodowej Politechniki Poznańskiej oraz dr hab. inż. </w:t>
      </w:r>
      <w:r>
        <w:rPr>
          <w:sz w:val="24"/>
          <w:szCs w:val="24"/>
        </w:rPr>
        <w:t xml:space="preserve">Sławomira </w:t>
      </w:r>
      <w:proofErr w:type="spellStart"/>
      <w:r>
        <w:rPr>
          <w:sz w:val="24"/>
          <w:szCs w:val="24"/>
        </w:rPr>
        <w:t>Hanczewskiego</w:t>
      </w:r>
      <w:proofErr w:type="spellEnd"/>
      <w:r>
        <w:rPr>
          <w:rFonts w:eastAsia="Times New Roman"/>
          <w:sz w:val="24"/>
          <w:szCs w:val="24"/>
          <w:lang w:eastAsia="pl-PL"/>
        </w:rPr>
        <w:t>.</w:t>
      </w:r>
    </w:p>
    <w:p w14:paraId="06887F63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Umowa z Uczestniczką/Uczestnikiem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Politechniką Poznańską a Uczestniczką/Uczestnikiem regulująca zasady realizacji i finansowania KWA. </w:t>
      </w:r>
    </w:p>
    <w:p w14:paraId="3D8B9B82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2FD999F4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lastRenderedPageBreak/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Anna Jaskólska, Dział ds. Uniwersytetu Europejskiego, ul. Piotrowo 5, 61-138 Poznań.</w:t>
      </w:r>
    </w:p>
    <w:p w14:paraId="49F3E34E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Kandydatkę/Kandydata, stanowiący podstawę oceny merytorycznej przeprowadzanej przez Komisję rekrutacyjną. Formularz aplikacyjny stanowi Załącznik nr 1 do Regulaminu.</w:t>
      </w:r>
    </w:p>
    <w:p w14:paraId="2C6413FC" w14:textId="77777777" w:rsidR="00287818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Merytoryczne sprawozdanie z 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Uczestniczka/Uczestnik Projektu wypełnia </w:t>
      </w:r>
      <w:r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Pr="5C5A9046">
        <w:rPr>
          <w:rFonts w:eastAsia="Times New Roman"/>
          <w:sz w:val="24"/>
          <w:szCs w:val="24"/>
          <w:lang w:eastAsia="pl-PL"/>
        </w:rPr>
        <w:t xml:space="preserve"> po zakończeniu KWA,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>. Wzór stanowi Załącznik nr 2 do Regulaminu.</w:t>
      </w:r>
    </w:p>
    <w:p w14:paraId="165F6C90" w14:textId="77777777" w:rsidR="00287818" w:rsidRDefault="00287818" w:rsidP="00297BED">
      <w:pPr>
        <w:numPr>
          <w:ilvl w:val="0"/>
          <w:numId w:val="17"/>
        </w:numPr>
        <w:spacing w:after="0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przed rozpoczęciem KWA.</w:t>
      </w:r>
    </w:p>
    <w:p w14:paraId="65D484C3" w14:textId="77777777" w:rsidR="00287818" w:rsidRDefault="00287818" w:rsidP="00297BED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po zakończeniu KWA.</w:t>
      </w:r>
    </w:p>
    <w:p w14:paraId="24F60C60" w14:textId="77777777" w:rsidR="00287818" w:rsidRDefault="00287818" w:rsidP="00287818">
      <w:pPr>
        <w:pStyle w:val="Akapitzlist"/>
        <w:numPr>
          <w:ilvl w:val="0"/>
          <w:numId w:val="17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0E45890F" w14:textId="77777777" w:rsidR="00287818" w:rsidRDefault="00287818" w:rsidP="00287818">
      <w:pPr>
        <w:pStyle w:val="Akapitzlist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1CA7B12F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68451C68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Formularz danych osobowych Uczestniczki/Uczestnika projektu (Załącznik nr 4 do Regulaminu),</w:t>
      </w:r>
    </w:p>
    <w:p w14:paraId="3E5FB4CC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Oświadczenie Uczestniczki/Uczestnika Projektu dotyczące zapoznania </w:t>
      </w:r>
      <w:proofErr w:type="spellStart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78A7C8FA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Zgoda Uczestniczki/Uczestnika Projektu na przetwarzanie danych osobowych i wizerunku (Załącznik nr 6 do Regulaminu).</w:t>
      </w:r>
      <w:r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32D51FE4" w:rsidR="003B4C1C" w:rsidRPr="000A0E47" w:rsidRDefault="47F91C72" w:rsidP="48985883">
      <w:pPr>
        <w:pStyle w:val="Nagwek1"/>
      </w:pPr>
      <w:r>
        <w:t>§2</w:t>
      </w:r>
      <w:r w:rsidR="76D59425">
        <w:t>.</w:t>
      </w:r>
      <w:r>
        <w:t xml:space="preserve"> </w:t>
      </w:r>
      <w:r w:rsidR="36F3F565">
        <w:t xml:space="preserve">Cel wsparcia oferowanego w ramach </w:t>
      </w:r>
      <w:r w:rsidR="77DF1FF9">
        <w:t>P</w:t>
      </w:r>
      <w:r w:rsidR="36F3F565">
        <w:t>rojektu</w:t>
      </w:r>
    </w:p>
    <w:p w14:paraId="54766C3B" w14:textId="49C765DC" w:rsidR="00940764" w:rsidRDefault="52A2FDFD" w:rsidP="4898588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6EEFDC8">
        <w:rPr>
          <w:rFonts w:eastAsia="Times New Roman"/>
          <w:sz w:val="24"/>
          <w:szCs w:val="24"/>
          <w:lang w:eastAsia="pl-PL"/>
        </w:rPr>
        <w:t>Cel</w:t>
      </w:r>
      <w:r w:rsidR="49AB7A0C" w:rsidRPr="16EEFDC8">
        <w:rPr>
          <w:rFonts w:eastAsia="Times New Roman"/>
          <w:sz w:val="24"/>
          <w:szCs w:val="24"/>
          <w:lang w:eastAsia="pl-PL"/>
        </w:rPr>
        <w:t>ami</w:t>
      </w:r>
      <w:r w:rsidR="09F13203" w:rsidRPr="16EEFDC8">
        <w:rPr>
          <w:rFonts w:eastAsia="Times New Roman"/>
          <w:sz w:val="24"/>
          <w:szCs w:val="24"/>
          <w:lang w:eastAsia="pl-PL"/>
        </w:rPr>
        <w:t xml:space="preserve"> szczegółowymi </w:t>
      </w:r>
      <w:r w:rsidRPr="16EEFDC8">
        <w:rPr>
          <w:rFonts w:eastAsia="Times New Roman"/>
          <w:sz w:val="24"/>
          <w:szCs w:val="24"/>
          <w:lang w:eastAsia="pl-PL"/>
        </w:rPr>
        <w:t xml:space="preserve">udzielanego wsparcia w ramach projektu </w:t>
      </w:r>
      <w:r w:rsidR="448C58F4" w:rsidRPr="16EEFDC8">
        <w:rPr>
          <w:rFonts w:eastAsia="Times New Roman"/>
          <w:sz w:val="24"/>
          <w:szCs w:val="24"/>
          <w:lang w:eastAsia="pl-PL"/>
        </w:rPr>
        <w:t>są:</w:t>
      </w:r>
    </w:p>
    <w:p w14:paraId="049954B6" w14:textId="1074348D" w:rsidR="00940764" w:rsidRDefault="188BDED2" w:rsidP="4898588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8985883">
        <w:rPr>
          <w:rFonts w:eastAsia="Times New Roman"/>
          <w:sz w:val="24"/>
          <w:szCs w:val="24"/>
          <w:lang w:eastAsia="pl-PL"/>
        </w:rPr>
        <w:t>R</w:t>
      </w:r>
      <w:r w:rsidR="6A844487" w:rsidRPr="48985883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62533EDE" w:rsidRPr="48985883">
        <w:rPr>
          <w:rFonts w:eastAsia="Times New Roman"/>
          <w:sz w:val="24"/>
          <w:szCs w:val="24"/>
          <w:lang w:eastAsia="pl-PL"/>
        </w:rPr>
        <w:t>w wyniku oferowania wsparcia w postaci</w:t>
      </w:r>
      <w:r w:rsidR="6A844487" w:rsidRPr="48985883">
        <w:rPr>
          <w:rFonts w:eastAsia="Times New Roman"/>
          <w:sz w:val="24"/>
          <w:szCs w:val="24"/>
          <w:lang w:eastAsia="pl-PL"/>
        </w:rPr>
        <w:t xml:space="preserve"> </w:t>
      </w:r>
      <w:r w:rsidR="36F3F565" w:rsidRPr="48985883">
        <w:rPr>
          <w:rFonts w:eastAsia="Times New Roman"/>
          <w:sz w:val="24"/>
          <w:szCs w:val="24"/>
          <w:lang w:eastAsia="pl-PL"/>
        </w:rPr>
        <w:t>KWA</w:t>
      </w:r>
      <w:r w:rsidR="3ECE4DA8" w:rsidRPr="48985883">
        <w:rPr>
          <w:rFonts w:eastAsia="Times New Roman"/>
          <w:sz w:val="24"/>
          <w:szCs w:val="24"/>
          <w:lang w:eastAsia="pl-PL"/>
        </w:rPr>
        <w:t>.</w:t>
      </w:r>
    </w:p>
    <w:p w14:paraId="79C05838" w14:textId="77777777" w:rsidR="00287818" w:rsidRPr="00741D15" w:rsidRDefault="00287818" w:rsidP="0028781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Nabycie następujących kompetencji przez Uczestniczki/Uczestników Projektu:</w:t>
      </w:r>
    </w:p>
    <w:p w14:paraId="63054385" w14:textId="4F3ABB8C" w:rsidR="00287818" w:rsidRPr="00741D15" w:rsidRDefault="00287818" w:rsidP="00287818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 xml:space="preserve">Wykorzystanie </w:t>
      </w:r>
      <w:r w:rsidRPr="5C5A9046">
        <w:rPr>
          <w:rFonts w:eastAsia="Times New Roman"/>
          <w:sz w:val="24"/>
          <w:szCs w:val="24"/>
          <w:lang w:eastAsia="pl-PL"/>
        </w:rPr>
        <w:t xml:space="preserve">technik </w:t>
      </w:r>
      <w:r>
        <w:rPr>
          <w:rFonts w:eastAsia="Times New Roman"/>
          <w:sz w:val="24"/>
          <w:szCs w:val="24"/>
          <w:lang w:eastAsia="pl-PL"/>
        </w:rPr>
        <w:t>dydaktycznych</w:t>
      </w:r>
      <w:r w:rsidRPr="5C5A9046">
        <w:rPr>
          <w:rFonts w:eastAsia="Times New Roman"/>
          <w:sz w:val="24"/>
          <w:szCs w:val="24"/>
          <w:lang w:eastAsia="pl-PL"/>
        </w:rPr>
        <w:t xml:space="preserve"> oraz </w:t>
      </w:r>
      <w:r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>oszerzenie horyzontów naukowych w wyniku dostępu do nowych laboratoriów, technologii oraz zasobów badawczych zagraniczn</w:t>
      </w:r>
      <w:r>
        <w:rPr>
          <w:rFonts w:eastAsia="Times New Roman"/>
          <w:sz w:val="24"/>
          <w:szCs w:val="24"/>
          <w:lang w:eastAsia="pl-PL"/>
        </w:rPr>
        <w:t>ej</w:t>
      </w:r>
      <w:r w:rsidRPr="5C5A9046">
        <w:rPr>
          <w:rFonts w:eastAsia="Times New Roman"/>
          <w:sz w:val="24"/>
          <w:szCs w:val="24"/>
          <w:lang w:eastAsia="pl-PL"/>
        </w:rPr>
        <w:t xml:space="preserve"> uczelni.</w:t>
      </w:r>
    </w:p>
    <w:p w14:paraId="5BFC23CD" w14:textId="33C88BC5" w:rsidR="00287818" w:rsidRPr="00741D15" w:rsidRDefault="00287818" w:rsidP="00287818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Nawiązanie lub rozwinięcie</w:t>
      </w:r>
      <w:r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1D15">
        <w:rPr>
          <w:rFonts w:eastAsia="Times New Roman" w:cstheme="minorHAnsi"/>
          <w:sz w:val="24"/>
          <w:szCs w:val="24"/>
          <w:lang w:eastAsia="pl-PL"/>
        </w:rPr>
        <w:t>sieci kontaktów</w:t>
      </w:r>
      <w:r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 wartościowych relacji zawodowych, istotnych dla przyszłych projektów</w:t>
      </w:r>
      <w:r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 publikacji </w:t>
      </w:r>
      <w:r>
        <w:rPr>
          <w:rFonts w:eastAsia="Times New Roman" w:cstheme="minorHAnsi"/>
          <w:sz w:val="24"/>
          <w:szCs w:val="24"/>
          <w:lang w:eastAsia="pl-PL"/>
        </w:rPr>
        <w:t xml:space="preserve">w wyniku </w:t>
      </w:r>
      <w:r w:rsidRPr="00741D15">
        <w:rPr>
          <w:rFonts w:eastAsia="Times New Roman" w:cstheme="minorHAnsi"/>
          <w:sz w:val="24"/>
          <w:szCs w:val="24"/>
          <w:lang w:eastAsia="pl-PL"/>
        </w:rPr>
        <w:t>współprac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 z </w:t>
      </w:r>
      <w:r>
        <w:rPr>
          <w:rFonts w:eastAsia="Times New Roman" w:cstheme="minorHAnsi"/>
          <w:sz w:val="24"/>
          <w:szCs w:val="24"/>
          <w:lang w:eastAsia="pl-PL"/>
        </w:rPr>
        <w:t xml:space="preserve">dydaktykami i </w:t>
      </w:r>
      <w:r w:rsidRPr="00741D15">
        <w:rPr>
          <w:rFonts w:eastAsia="Times New Roman" w:cstheme="minorHAnsi"/>
          <w:sz w:val="24"/>
          <w:szCs w:val="24"/>
          <w:lang w:eastAsia="pl-PL"/>
        </w:rPr>
        <w:t>badaczami z</w:t>
      </w:r>
      <w:r>
        <w:rPr>
          <w:rFonts w:eastAsia="Times New Roman" w:cstheme="minorHAnsi"/>
          <w:sz w:val="24"/>
          <w:szCs w:val="24"/>
          <w:lang w:eastAsia="pl-PL"/>
        </w:rPr>
        <w:t xml:space="preserve"> zagranicznej uczelni</w:t>
      </w:r>
      <w:r w:rsidRPr="00741D15">
        <w:rPr>
          <w:rFonts w:eastAsia="Times New Roman" w:cstheme="minorHAnsi"/>
          <w:sz w:val="24"/>
          <w:szCs w:val="24"/>
          <w:lang w:eastAsia="pl-PL"/>
        </w:rPr>
        <w:t>.</w:t>
      </w:r>
    </w:p>
    <w:p w14:paraId="72F64B2F" w14:textId="77777777" w:rsidR="00287818" w:rsidRPr="00741D15" w:rsidRDefault="00287818" w:rsidP="00287818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Nabycie 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umiejętności adaptacji, </w:t>
      </w:r>
      <w:r w:rsidRPr="00BC2D60">
        <w:rPr>
          <w:rFonts w:eastAsia="Times New Roman" w:cstheme="minorHAnsi"/>
          <w:sz w:val="24"/>
          <w:szCs w:val="24"/>
          <w:lang w:eastAsia="pl-PL"/>
        </w:rPr>
        <w:t>rozwinięcie</w:t>
      </w:r>
      <w:r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1D15">
        <w:rPr>
          <w:rFonts w:eastAsia="Times New Roman" w:cstheme="minorHAnsi"/>
          <w:sz w:val="24"/>
          <w:szCs w:val="24"/>
          <w:lang w:eastAsia="pl-PL"/>
        </w:rPr>
        <w:t>komunikacji międzykulturowej oraz zrozumienie różnorodnych perspektyw</w:t>
      </w:r>
      <w:r>
        <w:rPr>
          <w:rFonts w:eastAsia="Times New Roman" w:cstheme="minorHAnsi"/>
          <w:sz w:val="24"/>
          <w:szCs w:val="24"/>
          <w:lang w:eastAsia="pl-PL"/>
        </w:rPr>
        <w:t xml:space="preserve"> w wyniku pracy 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w międzynarodowym środowisku </w:t>
      </w:r>
      <w:r>
        <w:rPr>
          <w:rFonts w:eastAsia="Times New Roman" w:cstheme="minorHAnsi"/>
          <w:sz w:val="24"/>
          <w:szCs w:val="24"/>
          <w:lang w:eastAsia="pl-PL"/>
        </w:rPr>
        <w:t>w zagranicznej uczelni.</w:t>
      </w:r>
    </w:p>
    <w:p w14:paraId="6DAF3080" w14:textId="74D2285E" w:rsidR="00287818" w:rsidRPr="00940764" w:rsidRDefault="00287818" w:rsidP="00287818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0764">
        <w:rPr>
          <w:rFonts w:eastAsia="Times New Roman" w:cstheme="minorHAnsi"/>
          <w:sz w:val="24"/>
          <w:szCs w:val="24"/>
          <w:lang w:eastAsia="pl-PL"/>
        </w:rPr>
        <w:t xml:space="preserve">Nabycie dodatkowych umiejętności lingwistycznych, niezbędnych do </w:t>
      </w:r>
      <w:r>
        <w:rPr>
          <w:rFonts w:eastAsia="Times New Roman" w:cstheme="minorHAnsi"/>
          <w:sz w:val="24"/>
          <w:szCs w:val="24"/>
          <w:lang w:eastAsia="pl-PL"/>
        </w:rPr>
        <w:t>prowadzenia zajęć</w:t>
      </w:r>
      <w:r w:rsidRPr="00940764">
        <w:rPr>
          <w:rFonts w:eastAsia="Times New Roman" w:cstheme="minorHAnsi"/>
          <w:sz w:val="24"/>
          <w:szCs w:val="24"/>
          <w:lang w:eastAsia="pl-PL"/>
        </w:rPr>
        <w:t xml:space="preserve"> w międzynarodowym </w:t>
      </w:r>
      <w:r>
        <w:rPr>
          <w:rFonts w:eastAsia="Times New Roman" w:cstheme="minorHAnsi"/>
          <w:sz w:val="24"/>
          <w:szCs w:val="24"/>
          <w:lang w:eastAsia="pl-PL"/>
        </w:rPr>
        <w:t>grupach studenckich</w:t>
      </w:r>
      <w:r w:rsidRPr="00940764">
        <w:rPr>
          <w:rFonts w:eastAsia="Times New Roman" w:cstheme="minorHAnsi"/>
          <w:sz w:val="24"/>
          <w:szCs w:val="24"/>
          <w:lang w:eastAsia="pl-PL"/>
        </w:rPr>
        <w:t>.</w:t>
      </w:r>
    </w:p>
    <w:p w14:paraId="74E48406" w14:textId="5C2D6C15" w:rsidR="00287818" w:rsidRDefault="00287818" w:rsidP="0028781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Umożliwienie Uczestniczkom/Uczestnikom Projektu zdobycie wiedzy i umiejętności niezbędnych do podniesienia jakości kształcenia i przygotowywanych </w:t>
      </w:r>
      <w:r>
        <w:rPr>
          <w:rFonts w:eastAsia="Times New Roman"/>
          <w:sz w:val="24"/>
          <w:szCs w:val="24"/>
          <w:lang w:eastAsia="pl-PL"/>
        </w:rPr>
        <w:t>prac dyplomowych</w:t>
      </w:r>
      <w:r w:rsidRPr="622D38F5">
        <w:rPr>
          <w:rFonts w:eastAsia="Times New Roman"/>
          <w:sz w:val="24"/>
          <w:szCs w:val="24"/>
          <w:lang w:eastAsia="pl-PL"/>
        </w:rPr>
        <w:t xml:space="preserve"> oraz nawiązanie kontaktów i stworzenie podstaw do długofalowej współpracy w ramach wspólnych obszarów zainteresowań, pomiędzy grupami </w:t>
      </w:r>
      <w:r>
        <w:rPr>
          <w:rFonts w:eastAsia="Times New Roman"/>
          <w:sz w:val="24"/>
          <w:szCs w:val="24"/>
          <w:lang w:eastAsia="pl-PL"/>
        </w:rPr>
        <w:t xml:space="preserve">dydaktycznymi i </w:t>
      </w:r>
      <w:r w:rsidRPr="622D38F5">
        <w:rPr>
          <w:rFonts w:eastAsia="Times New Roman"/>
          <w:sz w:val="24"/>
          <w:szCs w:val="24"/>
          <w:lang w:eastAsia="pl-PL"/>
        </w:rPr>
        <w:t>badawczymi z </w:t>
      </w:r>
      <w:r>
        <w:rPr>
          <w:rFonts w:eastAsia="Times New Roman"/>
          <w:sz w:val="24"/>
          <w:szCs w:val="24"/>
          <w:lang w:eastAsia="pl-PL"/>
        </w:rPr>
        <w:t xml:space="preserve">uczelni zagranicznej </w:t>
      </w:r>
      <w:r w:rsidRPr="622D38F5">
        <w:rPr>
          <w:rFonts w:eastAsia="Times New Roman"/>
          <w:sz w:val="24"/>
          <w:szCs w:val="24"/>
          <w:lang w:eastAsia="pl-PL"/>
        </w:rPr>
        <w:t>oraz z Politechniki Poznańskiej.</w:t>
      </w:r>
    </w:p>
    <w:p w14:paraId="7DA9DF2D" w14:textId="77777777" w:rsidR="00287818" w:rsidRDefault="00287818" w:rsidP="0028781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Zwiększenie liczby publikacji naukowych</w:t>
      </w:r>
      <w:r>
        <w:rPr>
          <w:rFonts w:eastAsia="Times New Roman"/>
          <w:sz w:val="24"/>
          <w:szCs w:val="24"/>
          <w:lang w:eastAsia="pl-PL"/>
        </w:rPr>
        <w:t xml:space="preserve"> przygotowanych w ramach współpracy międzynarodowej</w:t>
      </w:r>
      <w:r w:rsidRPr="5C5A9046">
        <w:rPr>
          <w:rFonts w:eastAsia="Times New Roman"/>
          <w:sz w:val="24"/>
          <w:szCs w:val="24"/>
          <w:lang w:eastAsia="pl-PL"/>
        </w:rPr>
        <w:t xml:space="preserve"> do 2028 r.</w:t>
      </w:r>
    </w:p>
    <w:p w14:paraId="78E3AB11" w14:textId="7CEEF1C3" w:rsidR="00287818" w:rsidRPr="0090063F" w:rsidRDefault="00287818" w:rsidP="0028781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Zwiększenie liczby wniosków o finansowanie badań, złożonych wspólnie z </w:t>
      </w:r>
      <w:r w:rsidR="00847053">
        <w:rPr>
          <w:rFonts w:eastAsia="Times New Roman"/>
          <w:sz w:val="24"/>
          <w:szCs w:val="24"/>
          <w:lang w:eastAsia="pl-PL"/>
        </w:rPr>
        <w:t xml:space="preserve">uczelnią zagraniczną </w:t>
      </w:r>
      <w:r w:rsidR="00BC68F1">
        <w:rPr>
          <w:rFonts w:eastAsia="Times New Roman"/>
          <w:sz w:val="24"/>
          <w:szCs w:val="24"/>
          <w:lang w:eastAsia="pl-PL"/>
        </w:rPr>
        <w:t>UC</w:t>
      </w:r>
      <w:r w:rsidRPr="5C5A9046">
        <w:rPr>
          <w:rFonts w:eastAsia="Times New Roman"/>
          <w:sz w:val="24"/>
          <w:szCs w:val="24"/>
          <w:lang w:eastAsia="pl-PL"/>
        </w:rPr>
        <w:t xml:space="preserve"> do 2028 r.</w:t>
      </w:r>
    </w:p>
    <w:p w14:paraId="5126B6C4" w14:textId="44F3E543" w:rsidR="00287818" w:rsidRDefault="00287818" w:rsidP="0028781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Zwiększenie liczby 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mobilności z </w:t>
      </w:r>
      <w:r w:rsidR="00847053">
        <w:rPr>
          <w:rFonts w:eastAsia="Times New Roman" w:cstheme="minorHAnsi"/>
          <w:sz w:val="24"/>
          <w:szCs w:val="24"/>
          <w:lang w:eastAsia="pl-PL"/>
        </w:rPr>
        <w:t xml:space="preserve">uczelnią zagraniczną </w:t>
      </w:r>
      <w:r w:rsidR="00BC68F1">
        <w:rPr>
          <w:rFonts w:eastAsia="Times New Roman" w:cstheme="minorHAnsi"/>
          <w:sz w:val="24"/>
          <w:szCs w:val="24"/>
          <w:lang w:eastAsia="pl-PL"/>
        </w:rPr>
        <w:t>UC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w 3 lata po zakończeniu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0827CBC1" w14:textId="41255092" w:rsidR="00287818" w:rsidRPr="00287818" w:rsidRDefault="00287818" w:rsidP="0028781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Zwiększenie liczby osób korzystających z „</w:t>
      </w:r>
      <w:r w:rsidRPr="0090063F">
        <w:rPr>
          <w:rFonts w:eastAsia="Times New Roman" w:cstheme="minorHAnsi"/>
          <w:sz w:val="24"/>
          <w:szCs w:val="24"/>
          <w:lang w:eastAsia="pl-PL"/>
        </w:rPr>
        <w:t>zielonego podróżowania</w:t>
      </w:r>
      <w:r>
        <w:rPr>
          <w:rFonts w:eastAsia="Times New Roman" w:cstheme="minorHAnsi"/>
          <w:sz w:val="24"/>
          <w:szCs w:val="24"/>
          <w:lang w:eastAsia="pl-PL"/>
        </w:rPr>
        <w:t>”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3403D0E7" w14:textId="76E1BB9D" w:rsidR="00AF4F5D" w:rsidRPr="00FD2D6D" w:rsidRDefault="00AF4F5D" w:rsidP="00FD2D6D">
      <w:pPr>
        <w:pStyle w:val="Nagwek1"/>
      </w:pPr>
      <w:r>
        <w:t>§</w:t>
      </w:r>
      <w:r w:rsidR="00FD2D6D">
        <w:t>3</w:t>
      </w:r>
      <w:r>
        <w:t xml:space="preserve">. Zakres i tematyka wsparcia oferowanego w ramach </w:t>
      </w:r>
      <w:r w:rsidR="06E200EF">
        <w:t>P</w:t>
      </w:r>
      <w:r>
        <w:t>rojektu</w:t>
      </w:r>
    </w:p>
    <w:p w14:paraId="52CA0CD3" w14:textId="3FDC0484" w:rsidR="00741D15" w:rsidRPr="00741D15" w:rsidRDefault="4CAFA989" w:rsidP="3C4BA2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ramach projektu oferowane jest wsparcie stypendialne – Stypendium wyjazdowe – dla Uczestniczek/Uczestników Projektu, biorących udział w KWA.</w:t>
      </w:r>
    </w:p>
    <w:p w14:paraId="24D4A6C9" w14:textId="7990FAD9" w:rsidR="00741D15" w:rsidRPr="00741D15" w:rsidRDefault="4CAFA989" w:rsidP="3C4BA2C1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KWA będzie trwała </w:t>
      </w:r>
      <w:r w:rsidR="00287818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i będzie dotyczyła </w:t>
      </w:r>
      <w:r w:rsidR="00D36D8A">
        <w:rPr>
          <w:rFonts w:ascii="Calibri" w:eastAsia="Calibri" w:hAnsi="Calibri" w:cs="Calibri"/>
          <w:color w:val="000000" w:themeColor="text1"/>
          <w:sz w:val="24"/>
          <w:szCs w:val="24"/>
        </w:rPr>
        <w:t>prowadzania zajęć dydaktycznych i udziału w przygotowywaniu międzynarodowego wniosku projektowego w zakresie dydaktyki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C5D22C2" w14:textId="1D7E6A99" w:rsidR="00741D15" w:rsidRPr="00741D15" w:rsidRDefault="4CAFA989" w:rsidP="3C4BA2C1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>Mobilności realizowane w ramach niniejszego Projektu muszą zostać zakończone do 3</w:t>
      </w:r>
      <w:r w:rsidR="00D8786F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D36D8A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D8786F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>.202</w:t>
      </w:r>
      <w:r w:rsidR="00D36D8A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roku.</w:t>
      </w:r>
      <w:r w:rsidR="00741D15" w:rsidRPr="24682580">
        <w:rPr>
          <w:rFonts w:eastAsia="Times New Roman"/>
          <w:sz w:val="24"/>
          <w:szCs w:val="24"/>
          <w:lang w:eastAsia="pl-PL"/>
        </w:rPr>
        <w:t xml:space="preserve"> </w:t>
      </w:r>
    </w:p>
    <w:p w14:paraId="73414DE8" w14:textId="257321BE" w:rsidR="00AF4F5D" w:rsidRPr="00FD2D6D" w:rsidRDefault="3D07CDB9" w:rsidP="00FD2D6D">
      <w:pPr>
        <w:pStyle w:val="Nagwek1"/>
      </w:pPr>
      <w:r>
        <w:t>§</w:t>
      </w:r>
      <w:r w:rsidR="500A7454">
        <w:t>4</w:t>
      </w:r>
      <w:r>
        <w:t>. Grupa docelowa</w:t>
      </w:r>
      <w:r w:rsidR="500A7454">
        <w:t xml:space="preserve"> i kryteria kwalifikacji Uczestniczek/Uczestników Projektu</w:t>
      </w:r>
    </w:p>
    <w:p w14:paraId="64E3B4FF" w14:textId="6B3868A3" w:rsidR="00FD2D6D" w:rsidRPr="005C751F" w:rsidRDefault="500A7454" w:rsidP="4E30067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5CEF51D">
        <w:rPr>
          <w:rFonts w:eastAsia="Times New Roman"/>
          <w:sz w:val="24"/>
          <w:szCs w:val="24"/>
          <w:lang w:eastAsia="pl-PL"/>
        </w:rPr>
        <w:t xml:space="preserve">Uczestniczkami/Uczestnikami Projektu mogą być </w:t>
      </w:r>
      <w:r w:rsidR="00D36D8A" w:rsidRPr="45CEF51D">
        <w:rPr>
          <w:rFonts w:eastAsia="Times New Roman"/>
          <w:sz w:val="24"/>
          <w:szCs w:val="24"/>
          <w:lang w:eastAsia="pl-PL"/>
        </w:rPr>
        <w:t>pracowniczki/p</w:t>
      </w:r>
      <w:r w:rsidR="3BE2EE68" w:rsidRPr="45CEF51D">
        <w:rPr>
          <w:rFonts w:eastAsia="Times New Roman"/>
          <w:sz w:val="24"/>
          <w:szCs w:val="24"/>
          <w:lang w:eastAsia="pl-PL"/>
        </w:rPr>
        <w:t>r</w:t>
      </w:r>
      <w:r w:rsidR="00D36D8A" w:rsidRPr="45CEF51D">
        <w:rPr>
          <w:rFonts w:eastAsia="Times New Roman"/>
          <w:sz w:val="24"/>
          <w:szCs w:val="24"/>
          <w:lang w:eastAsia="pl-PL"/>
        </w:rPr>
        <w:t>acownicy</w:t>
      </w:r>
      <w:r w:rsidRPr="45CEF51D">
        <w:rPr>
          <w:rFonts w:eastAsia="Times New Roman"/>
          <w:sz w:val="24"/>
          <w:szCs w:val="24"/>
          <w:lang w:eastAsia="pl-PL"/>
        </w:rPr>
        <w:t xml:space="preserve"> Politechniki Poznańskie</w:t>
      </w:r>
      <w:r w:rsidR="56AE93B8" w:rsidRPr="45CEF51D">
        <w:rPr>
          <w:rFonts w:eastAsia="Times New Roman"/>
          <w:sz w:val="24"/>
          <w:szCs w:val="24"/>
          <w:lang w:eastAsia="pl-PL"/>
        </w:rPr>
        <w:t>j</w:t>
      </w:r>
      <w:r w:rsidRPr="45CEF51D">
        <w:rPr>
          <w:rFonts w:eastAsia="Times New Roman"/>
          <w:sz w:val="24"/>
          <w:szCs w:val="24"/>
          <w:lang w:eastAsia="pl-PL"/>
        </w:rPr>
        <w:t>, którzy:</w:t>
      </w:r>
    </w:p>
    <w:p w14:paraId="0EA3753A" w14:textId="0AE57464" w:rsidR="00FD2D6D" w:rsidRPr="00B27226" w:rsidRDefault="00FD2D6D" w:rsidP="00FD2D6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Są zainteresowani rozwojem kariery </w:t>
      </w:r>
      <w:r w:rsidR="00D36D8A">
        <w:rPr>
          <w:rFonts w:eastAsia="Times New Roman" w:cstheme="minorHAnsi"/>
          <w:sz w:val="24"/>
          <w:szCs w:val="24"/>
          <w:lang w:eastAsia="pl-PL"/>
        </w:rPr>
        <w:t>dydaktycznej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6D8A">
        <w:rPr>
          <w:rFonts w:eastAsia="Times New Roman" w:cstheme="minorHAnsi"/>
          <w:sz w:val="24"/>
          <w:szCs w:val="24"/>
          <w:lang w:eastAsia="pl-PL"/>
        </w:rPr>
        <w:t>i badawczej oraz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nabyciem nowych kompetencji.</w:t>
      </w:r>
    </w:p>
    <w:p w14:paraId="2FD4FCB3" w14:textId="1FAECDE3" w:rsidR="00FD2D6D" w:rsidRPr="00B27226" w:rsidRDefault="00FD2D6D" w:rsidP="00FD2D6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Wykazują gotowość do współpracy z zagranicznymi ośrodkami</w:t>
      </w:r>
      <w:r w:rsidR="00D36D8A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badawczymi.</w:t>
      </w:r>
    </w:p>
    <w:p w14:paraId="18EF3592" w14:textId="79A2D382" w:rsidR="00FD2D6D" w:rsidRPr="00B27226" w:rsidRDefault="00FD2D6D" w:rsidP="5F48503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5CEF51D">
        <w:rPr>
          <w:rFonts w:eastAsia="Times New Roman"/>
          <w:sz w:val="24"/>
          <w:szCs w:val="24"/>
          <w:lang w:eastAsia="pl-PL"/>
        </w:rPr>
        <w:lastRenderedPageBreak/>
        <w:t xml:space="preserve">Spełniają określone w ramach </w:t>
      </w:r>
      <w:r w:rsidR="0090063F" w:rsidRPr="45CEF51D">
        <w:rPr>
          <w:rFonts w:eastAsia="Times New Roman"/>
          <w:sz w:val="24"/>
          <w:szCs w:val="24"/>
          <w:lang w:eastAsia="pl-PL"/>
        </w:rPr>
        <w:t>P</w:t>
      </w:r>
      <w:r w:rsidRPr="45CEF51D">
        <w:rPr>
          <w:rFonts w:eastAsia="Times New Roman"/>
          <w:sz w:val="24"/>
          <w:szCs w:val="24"/>
          <w:lang w:eastAsia="pl-PL"/>
        </w:rPr>
        <w:t>rojektu wymagania formalne</w:t>
      </w:r>
      <w:r w:rsidR="00F60224" w:rsidRPr="45CEF51D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Pr="45CEF51D">
        <w:rPr>
          <w:rFonts w:eastAsia="Times New Roman"/>
          <w:sz w:val="24"/>
          <w:szCs w:val="24"/>
          <w:lang w:eastAsia="pl-PL"/>
        </w:rPr>
        <w:t>(</w:t>
      </w:r>
      <w:r w:rsidR="00F60224" w:rsidRPr="45CEF51D">
        <w:rPr>
          <w:rFonts w:eastAsia="Times New Roman"/>
          <w:sz w:val="24"/>
          <w:szCs w:val="24"/>
          <w:lang w:eastAsia="pl-PL"/>
        </w:rPr>
        <w:t xml:space="preserve">https://nawa.gov.pl/instytucje/program-prom/ogloszenie </w:t>
      </w:r>
      <w:r w:rsidRPr="45CEF51D">
        <w:rPr>
          <w:rFonts w:eastAsia="Times New Roman"/>
          <w:sz w:val="24"/>
          <w:szCs w:val="24"/>
          <w:lang w:eastAsia="pl-PL"/>
        </w:rPr>
        <w:t>)</w:t>
      </w:r>
      <w:r w:rsidR="6B0D7E0C" w:rsidRPr="45CEF51D">
        <w:rPr>
          <w:rFonts w:eastAsia="Times New Roman"/>
          <w:sz w:val="24"/>
          <w:szCs w:val="24"/>
          <w:lang w:eastAsia="pl-PL"/>
        </w:rPr>
        <w:t>.</w:t>
      </w:r>
    </w:p>
    <w:p w14:paraId="07A0B463" w14:textId="02FD98C2" w:rsidR="0090063F" w:rsidRPr="0090063F" w:rsidRDefault="4008EC30" w:rsidP="2ADBA3B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ADBA3B4">
        <w:rPr>
          <w:rFonts w:eastAsia="Times New Roman"/>
          <w:sz w:val="24"/>
          <w:szCs w:val="24"/>
          <w:lang w:eastAsia="pl-PL"/>
        </w:rPr>
        <w:t xml:space="preserve">Kryteria kwalifikacji oparte są na ocenie punktowej </w:t>
      </w:r>
      <w:r w:rsidR="47591E80" w:rsidRPr="2ADBA3B4">
        <w:rPr>
          <w:rFonts w:eastAsia="Times New Roman"/>
          <w:sz w:val="24"/>
          <w:szCs w:val="24"/>
          <w:lang w:eastAsia="pl-PL"/>
        </w:rPr>
        <w:t xml:space="preserve">danych zawartych w formularzu aplikacyjnym, </w:t>
      </w:r>
      <w:r w:rsidRPr="2ADBA3B4">
        <w:rPr>
          <w:rFonts w:eastAsia="Times New Roman"/>
          <w:sz w:val="24"/>
          <w:szCs w:val="24"/>
          <w:lang w:eastAsia="pl-PL"/>
        </w:rPr>
        <w:t xml:space="preserve">według następującego podziału: </w:t>
      </w:r>
    </w:p>
    <w:p w14:paraId="6A521AAA" w14:textId="46752940" w:rsidR="00F11543" w:rsidRPr="00F11543" w:rsidRDefault="00F11543" w:rsidP="00F1154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 xml:space="preserve">Rozwijanie technik </w:t>
      </w:r>
      <w:r w:rsidR="00D36D8A">
        <w:rPr>
          <w:rFonts w:eastAsia="Times New Roman" w:cstheme="minorHAnsi"/>
          <w:sz w:val="24"/>
          <w:szCs w:val="24"/>
          <w:lang w:eastAsia="pl-PL"/>
        </w:rPr>
        <w:t>dydaktycznych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oraz poszerzenie horyzontów naukowych w wyniku dostępu do nowych laboratoriów, technologii oraz zasobów </w:t>
      </w:r>
      <w:r w:rsidR="00D36D8A">
        <w:rPr>
          <w:rFonts w:eastAsia="Times New Roman" w:cstheme="minorHAnsi"/>
          <w:sz w:val="24"/>
          <w:szCs w:val="24"/>
          <w:lang w:eastAsia="pl-PL"/>
        </w:rPr>
        <w:t xml:space="preserve">dydaktycznych i </w:t>
      </w:r>
      <w:r w:rsidRPr="00F11543">
        <w:rPr>
          <w:rFonts w:eastAsia="Times New Roman" w:cstheme="minorHAnsi"/>
          <w:sz w:val="24"/>
          <w:szCs w:val="24"/>
          <w:lang w:eastAsia="pl-PL"/>
        </w:rPr>
        <w:t>badawczych zagranicznych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B7451F">
        <w:rPr>
          <w:rFonts w:eastAsia="Times New Roman" w:cstheme="minorHAnsi"/>
          <w:sz w:val="24"/>
          <w:szCs w:val="24"/>
          <w:lang w:eastAsia="pl-PL"/>
        </w:rPr>
        <w:t xml:space="preserve">max </w:t>
      </w:r>
      <w:r>
        <w:rPr>
          <w:rFonts w:eastAsia="Times New Roman" w:cstheme="minorHAnsi"/>
          <w:sz w:val="24"/>
          <w:szCs w:val="24"/>
          <w:lang w:eastAsia="pl-PL"/>
        </w:rPr>
        <w:t>10 pkt.</w:t>
      </w:r>
    </w:p>
    <w:p w14:paraId="6AD5C931" w14:textId="72AE0C0E" w:rsidR="00F11543" w:rsidRPr="00F11543" w:rsidRDefault="00F11543" w:rsidP="2ADBA3B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7E694FF">
        <w:rPr>
          <w:rFonts w:eastAsia="Times New Roman"/>
          <w:sz w:val="24"/>
          <w:szCs w:val="24"/>
          <w:lang w:eastAsia="pl-PL"/>
        </w:rPr>
        <w:t>Rozwijanie sieci kontaktów i nawiązanie wartościowych relacji zawodowych, istotnych dla przyszłych projektów</w:t>
      </w:r>
      <w:r w:rsidR="2DF0B92C" w:rsidRPr="37E694FF">
        <w:rPr>
          <w:rFonts w:eastAsia="Times New Roman"/>
          <w:sz w:val="24"/>
          <w:szCs w:val="24"/>
          <w:lang w:eastAsia="pl-PL"/>
        </w:rPr>
        <w:t xml:space="preserve">, </w:t>
      </w:r>
      <w:r w:rsidRPr="37E694FF">
        <w:rPr>
          <w:rFonts w:eastAsia="Times New Roman"/>
          <w:sz w:val="24"/>
          <w:szCs w:val="24"/>
          <w:lang w:eastAsia="pl-PL"/>
        </w:rPr>
        <w:t xml:space="preserve">publikacji </w:t>
      </w:r>
      <w:r w:rsidR="2201F840" w:rsidRPr="37E694FF">
        <w:rPr>
          <w:rFonts w:eastAsia="Times New Roman"/>
          <w:sz w:val="24"/>
          <w:szCs w:val="24"/>
          <w:lang w:eastAsia="pl-PL"/>
        </w:rPr>
        <w:t xml:space="preserve">oraz nowych form kształcenia, </w:t>
      </w:r>
      <w:r w:rsidRPr="37E694FF">
        <w:rPr>
          <w:rFonts w:eastAsia="Times New Roman"/>
          <w:sz w:val="24"/>
          <w:szCs w:val="24"/>
          <w:lang w:eastAsia="pl-PL"/>
        </w:rPr>
        <w:t xml:space="preserve">w wyniku współpracy z badaczami z zagranicznych uczelni – </w:t>
      </w:r>
      <w:r w:rsidR="00B7451F" w:rsidRPr="37E694FF">
        <w:rPr>
          <w:rFonts w:eastAsia="Times New Roman"/>
          <w:sz w:val="24"/>
          <w:szCs w:val="24"/>
          <w:lang w:eastAsia="pl-PL"/>
        </w:rPr>
        <w:t xml:space="preserve">max </w:t>
      </w:r>
      <w:r w:rsidRPr="37E694FF">
        <w:rPr>
          <w:rFonts w:eastAsia="Times New Roman"/>
          <w:sz w:val="24"/>
          <w:szCs w:val="24"/>
          <w:lang w:eastAsia="pl-PL"/>
        </w:rPr>
        <w:t>10 pkt.</w:t>
      </w:r>
    </w:p>
    <w:p w14:paraId="26944A0C" w14:textId="3B506351" w:rsidR="00F11543" w:rsidRPr="00F11543" w:rsidRDefault="00F11543" w:rsidP="00F1154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>Nabycie umiejętności adaptacji, rozwijanie komunikacji międzykulturowej oraz zrozumienie różnorodnych perspektyw w wyniku pracy w międzynarodowym środowisku w zagranicznej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B7451F">
        <w:rPr>
          <w:rFonts w:eastAsia="Times New Roman" w:cstheme="minorHAnsi"/>
          <w:sz w:val="24"/>
          <w:szCs w:val="24"/>
          <w:lang w:eastAsia="pl-PL"/>
        </w:rPr>
        <w:t xml:space="preserve">max </w:t>
      </w:r>
      <w:r>
        <w:rPr>
          <w:rFonts w:eastAsia="Times New Roman" w:cstheme="minorHAnsi"/>
          <w:sz w:val="24"/>
          <w:szCs w:val="24"/>
          <w:lang w:eastAsia="pl-PL"/>
        </w:rPr>
        <w:t>10 pkt.</w:t>
      </w:r>
    </w:p>
    <w:p w14:paraId="21E981E8" w14:textId="15FEF970" w:rsidR="00F11543" w:rsidRPr="00F11543" w:rsidRDefault="00F11543" w:rsidP="00F1154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>Nabycie dodatkowych umiejętności lingwistycznych, niezbędnych do współpracy w międzynarodowym środowisku w zagranicznej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B7451F">
        <w:rPr>
          <w:rFonts w:eastAsia="Times New Roman" w:cstheme="minorHAnsi"/>
          <w:sz w:val="24"/>
          <w:szCs w:val="24"/>
          <w:lang w:eastAsia="pl-PL"/>
        </w:rPr>
        <w:t xml:space="preserve">max </w:t>
      </w:r>
      <w:r>
        <w:rPr>
          <w:rFonts w:eastAsia="Times New Roman" w:cstheme="minorHAnsi"/>
          <w:sz w:val="24"/>
          <w:szCs w:val="24"/>
          <w:lang w:eastAsia="pl-PL"/>
        </w:rPr>
        <w:t>10 pkt.</w:t>
      </w:r>
    </w:p>
    <w:p w14:paraId="4DB0651A" w14:textId="71B3FD73" w:rsidR="00F11543" w:rsidRPr="00F11543" w:rsidRDefault="00F11543" w:rsidP="00F1154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Szansa na z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większenie liczby </w:t>
      </w:r>
      <w:proofErr w:type="spellStart"/>
      <w:r w:rsidRPr="00F11543">
        <w:rPr>
          <w:rFonts w:eastAsia="Times New Roman" w:cstheme="minorHAnsi"/>
          <w:sz w:val="24"/>
          <w:szCs w:val="24"/>
          <w:lang w:eastAsia="pl-PL"/>
        </w:rPr>
        <w:t>wspólnych</w:t>
      </w:r>
      <w:proofErr w:type="spellEnd"/>
      <w:r w:rsidRPr="00F11543">
        <w:rPr>
          <w:rFonts w:eastAsia="Times New Roman" w:cstheme="minorHAnsi"/>
          <w:sz w:val="24"/>
          <w:szCs w:val="24"/>
          <w:lang w:eastAsia="pl-PL"/>
        </w:rPr>
        <w:t xml:space="preserve"> publikacji naukowych do 2028 roku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B7451F">
        <w:rPr>
          <w:rFonts w:eastAsia="Times New Roman" w:cstheme="minorHAnsi"/>
          <w:sz w:val="24"/>
          <w:szCs w:val="24"/>
          <w:lang w:eastAsia="pl-PL"/>
        </w:rPr>
        <w:t xml:space="preserve">max </w:t>
      </w:r>
      <w:r>
        <w:rPr>
          <w:rFonts w:eastAsia="Times New Roman" w:cstheme="minorHAnsi"/>
          <w:sz w:val="24"/>
          <w:szCs w:val="24"/>
          <w:lang w:eastAsia="pl-PL"/>
        </w:rPr>
        <w:t>10 pkt.</w:t>
      </w:r>
    </w:p>
    <w:p w14:paraId="22DBA28C" w14:textId="47349534" w:rsidR="75EF5BC1" w:rsidRDefault="00CF2027" w:rsidP="37E694FF">
      <w:pPr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37E694FF">
        <w:rPr>
          <w:rFonts w:eastAsia="Times New Roman"/>
          <w:sz w:val="24"/>
          <w:szCs w:val="24"/>
          <w:lang w:eastAsia="pl-PL"/>
        </w:rPr>
        <w:t xml:space="preserve">Szansa na zwiększenie liczby wniosków o finansowanie umiędzynarodowienia Uczelni, w tym wniosków w ramach programów oferowanych przez </w:t>
      </w:r>
      <w:r w:rsidR="58790402" w:rsidRPr="37E694FF">
        <w:rPr>
          <w:rFonts w:eastAsia="Times New Roman"/>
          <w:sz w:val="24"/>
          <w:szCs w:val="24"/>
          <w:lang w:eastAsia="pl-PL"/>
        </w:rPr>
        <w:t>Narodow</w:t>
      </w:r>
      <w:r w:rsidRPr="37E694FF">
        <w:rPr>
          <w:rFonts w:eastAsia="Times New Roman"/>
          <w:sz w:val="24"/>
          <w:szCs w:val="24"/>
          <w:lang w:eastAsia="pl-PL"/>
        </w:rPr>
        <w:t>ą</w:t>
      </w:r>
      <w:r w:rsidR="58790402" w:rsidRPr="37E694FF">
        <w:rPr>
          <w:rFonts w:eastAsia="Times New Roman"/>
          <w:sz w:val="24"/>
          <w:szCs w:val="24"/>
          <w:lang w:eastAsia="pl-PL"/>
        </w:rPr>
        <w:t xml:space="preserve"> Agencj</w:t>
      </w:r>
      <w:r w:rsidRPr="37E694FF">
        <w:rPr>
          <w:rFonts w:eastAsia="Times New Roman"/>
          <w:sz w:val="24"/>
          <w:szCs w:val="24"/>
          <w:lang w:eastAsia="pl-PL"/>
        </w:rPr>
        <w:t xml:space="preserve">ę </w:t>
      </w:r>
      <w:r w:rsidR="58790402" w:rsidRPr="37E694FF">
        <w:rPr>
          <w:rFonts w:eastAsia="Times New Roman"/>
          <w:sz w:val="24"/>
          <w:szCs w:val="24"/>
          <w:lang w:eastAsia="pl-PL"/>
        </w:rPr>
        <w:t>Wymiany Akademickiej</w:t>
      </w:r>
      <w:r w:rsidR="73E000C9" w:rsidRPr="37E694FF">
        <w:rPr>
          <w:rFonts w:eastAsia="Times New Roman"/>
          <w:sz w:val="24"/>
          <w:szCs w:val="24"/>
          <w:lang w:eastAsia="pl-PL"/>
        </w:rPr>
        <w:t xml:space="preserve"> </w:t>
      </w:r>
      <w:r w:rsidR="5E324EC5" w:rsidRPr="37E694FF">
        <w:rPr>
          <w:rFonts w:eastAsia="Times New Roman"/>
          <w:sz w:val="24"/>
          <w:szCs w:val="24"/>
          <w:lang w:eastAsia="pl-PL"/>
        </w:rPr>
        <w:t>dla Politechniki Poznańskiej - max 10 pkt.</w:t>
      </w:r>
    </w:p>
    <w:p w14:paraId="214777D2" w14:textId="1C1173BC" w:rsidR="19652A1C" w:rsidRDefault="19652A1C" w:rsidP="0D67DA14">
      <w:pPr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D67DA14">
        <w:rPr>
          <w:rFonts w:eastAsiaTheme="minorEastAsia"/>
          <w:sz w:val="24"/>
          <w:szCs w:val="24"/>
        </w:rPr>
        <w:t>Dyscyplina nauki, w której Kandydatka/Kandydat prowadzi badania naukowe</w:t>
      </w:r>
      <w:r w:rsidR="67A396F7" w:rsidRPr="0D67DA14">
        <w:rPr>
          <w:rFonts w:eastAsiaTheme="minorEastAsia"/>
          <w:sz w:val="24"/>
          <w:szCs w:val="24"/>
        </w:rPr>
        <w:t>:</w:t>
      </w:r>
    </w:p>
    <w:p w14:paraId="42627DE6" w14:textId="5AB25D14" w:rsidR="67A396F7" w:rsidRDefault="00E07BEF" w:rsidP="0D67DA14">
      <w:pPr>
        <w:numPr>
          <w:ilvl w:val="2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eastAsiaTheme="minorEastAsia"/>
          <w:sz w:val="24"/>
          <w:szCs w:val="24"/>
        </w:rPr>
        <w:t>Informatyka Techniczna i Telekomunikacja</w:t>
      </w:r>
      <w:r w:rsidR="67A396F7" w:rsidRPr="0D67DA14">
        <w:rPr>
          <w:rFonts w:eastAsiaTheme="minorEastAsia"/>
          <w:sz w:val="24"/>
          <w:szCs w:val="24"/>
        </w:rPr>
        <w:t xml:space="preserve"> - tak – 10 pkt., nie – 0 pkt</w:t>
      </w:r>
    </w:p>
    <w:p w14:paraId="142498D5" w14:textId="4CA733BA" w:rsidR="7B5EB0C8" w:rsidRDefault="7B5EB0C8" w:rsidP="2ADBA3B4">
      <w:pPr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37E694FF">
        <w:rPr>
          <w:rFonts w:ascii="Calibri" w:eastAsia="Calibri" w:hAnsi="Calibri" w:cs="Calibri"/>
          <w:sz w:val="24"/>
          <w:szCs w:val="24"/>
        </w:rPr>
        <w:t xml:space="preserve">Premiowany kierunek studiów, na którym </w:t>
      </w:r>
      <w:r w:rsidR="5DE1D1FF" w:rsidRPr="37E694FF">
        <w:rPr>
          <w:rFonts w:ascii="Calibri" w:eastAsia="Calibri" w:hAnsi="Calibri" w:cs="Calibri"/>
          <w:sz w:val="24"/>
          <w:szCs w:val="24"/>
        </w:rPr>
        <w:t>Kandydatka/Kandydat realizuje</w:t>
      </w:r>
      <w:r w:rsidR="0176AE55" w:rsidRPr="37E694FF">
        <w:rPr>
          <w:rFonts w:ascii="Calibri" w:eastAsia="Calibri" w:hAnsi="Calibri" w:cs="Calibri"/>
          <w:sz w:val="24"/>
          <w:szCs w:val="24"/>
        </w:rPr>
        <w:t xml:space="preserve"> kształceni</w:t>
      </w:r>
      <w:r w:rsidR="2C23B93C" w:rsidRPr="37E694FF">
        <w:rPr>
          <w:rFonts w:ascii="Calibri" w:eastAsia="Calibri" w:hAnsi="Calibri" w:cs="Calibri"/>
          <w:sz w:val="24"/>
          <w:szCs w:val="24"/>
        </w:rPr>
        <w:t>e</w:t>
      </w:r>
      <w:r w:rsidRPr="37E694FF">
        <w:rPr>
          <w:rFonts w:ascii="Calibri" w:eastAsia="Calibri" w:hAnsi="Calibri" w:cs="Calibri"/>
          <w:sz w:val="24"/>
          <w:szCs w:val="24"/>
        </w:rPr>
        <w:t xml:space="preserve">: </w:t>
      </w:r>
    </w:p>
    <w:p w14:paraId="28E47F67" w14:textId="4D5B16A0" w:rsidR="00E07BEF" w:rsidRPr="00E07BEF" w:rsidRDefault="00E07BEF" w:rsidP="00E07BEF">
      <w:pPr>
        <w:pStyle w:val="Akapitzlist"/>
        <w:numPr>
          <w:ilvl w:val="2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E07BEF">
        <w:rPr>
          <w:rFonts w:ascii="Calibri" w:eastAsia="Calibri" w:hAnsi="Calibri" w:cs="Calibri"/>
          <w:sz w:val="24"/>
          <w:szCs w:val="24"/>
        </w:rPr>
        <w:t>Teleinformatyka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Pr="00E07BEF">
        <w:rPr>
          <w:rFonts w:ascii="Calibri" w:eastAsia="Calibri" w:hAnsi="Calibri" w:cs="Calibri"/>
          <w:sz w:val="24"/>
          <w:szCs w:val="24"/>
        </w:rPr>
        <w:t>tak – 10 pkt., nie – 0 pkt,</w:t>
      </w:r>
    </w:p>
    <w:p w14:paraId="398E717E" w14:textId="4221F24E" w:rsidR="7B5EB0C8" w:rsidRDefault="00BC68F1" w:rsidP="00E07BEF">
      <w:pPr>
        <w:pStyle w:val="Akapitzlist"/>
        <w:numPr>
          <w:ilvl w:val="2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Informatyka, specjalność </w:t>
      </w:r>
      <w:proofErr w:type="spellStart"/>
      <w:r w:rsidR="00E07BEF">
        <w:rPr>
          <w:rFonts w:ascii="Calibri" w:eastAsia="Calibri" w:hAnsi="Calibri" w:cs="Calibri"/>
          <w:sz w:val="24"/>
          <w:szCs w:val="24"/>
        </w:rPr>
        <w:t>Cybesecurity</w:t>
      </w:r>
      <w:proofErr w:type="spellEnd"/>
      <w:r w:rsidR="00E07BEF">
        <w:rPr>
          <w:rFonts w:ascii="Calibri" w:eastAsia="Calibri" w:hAnsi="Calibri" w:cs="Calibri"/>
          <w:sz w:val="24"/>
          <w:szCs w:val="24"/>
        </w:rPr>
        <w:t xml:space="preserve">: </w:t>
      </w:r>
      <w:r w:rsidR="7B5EB0C8" w:rsidRPr="7F81814C">
        <w:rPr>
          <w:rFonts w:ascii="Calibri" w:eastAsia="Calibri" w:hAnsi="Calibri" w:cs="Calibri"/>
          <w:sz w:val="24"/>
          <w:szCs w:val="24"/>
        </w:rPr>
        <w:t>tak – 10 pkt., nie – 0 pkt</w:t>
      </w:r>
      <w:r w:rsidR="7A3B9AB0" w:rsidRPr="7F81814C">
        <w:rPr>
          <w:rFonts w:ascii="Calibri" w:eastAsia="Calibri" w:hAnsi="Calibri" w:cs="Calibri"/>
          <w:sz w:val="24"/>
          <w:szCs w:val="24"/>
        </w:rPr>
        <w:t>,</w:t>
      </w:r>
    </w:p>
    <w:p w14:paraId="79D74E43" w14:textId="15CC204A" w:rsidR="009C09CB" w:rsidRDefault="009C09CB" w:rsidP="009C09CB">
      <w:pPr>
        <w:pStyle w:val="Akapitzlist"/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Wcześniejsze zaangażowanie w realizację działań wspierających Uniwersytet Europejski EUNICE – tak – 2</w:t>
      </w:r>
      <w:r w:rsidR="004A0153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pkt, nie – 0 pkt. </w:t>
      </w:r>
    </w:p>
    <w:p w14:paraId="1F8298F0" w14:textId="5225152F" w:rsidR="0005727D" w:rsidRPr="00FD2D6D" w:rsidRDefault="00AF4F5D" w:rsidP="3C4BA2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0" w:name="_Hlk185176507"/>
      <w:r w:rsidRPr="3C4BA2C1">
        <w:rPr>
          <w:rFonts w:eastAsia="Times New Roman"/>
          <w:sz w:val="24"/>
          <w:szCs w:val="24"/>
          <w:lang w:eastAsia="pl-PL"/>
        </w:rPr>
        <w:t xml:space="preserve">Proces kwalifikacji </w:t>
      </w:r>
      <w:r w:rsidR="00B7451F" w:rsidRPr="3C4BA2C1">
        <w:rPr>
          <w:rFonts w:eastAsia="Times New Roman"/>
          <w:sz w:val="24"/>
          <w:szCs w:val="24"/>
          <w:lang w:eastAsia="pl-PL"/>
        </w:rPr>
        <w:t>Uczestniczek/Uczestników Projektu</w:t>
      </w:r>
      <w:r w:rsidRPr="3C4BA2C1">
        <w:rPr>
          <w:rFonts w:eastAsia="Times New Roman"/>
          <w:sz w:val="24"/>
          <w:szCs w:val="24"/>
          <w:lang w:eastAsia="pl-PL"/>
        </w:rPr>
        <w:t xml:space="preserve"> odbywa się w trybie konkursowym, na podstawie oceny merytorycznej wniosku.</w:t>
      </w:r>
    </w:p>
    <w:p w14:paraId="3B90F837" w14:textId="45E9E398" w:rsidR="0005727D" w:rsidRPr="00FD2D6D" w:rsidRDefault="320BD58F" w:rsidP="3C4BA2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>W ramach Projektu zrealizowan</w:t>
      </w:r>
      <w:r w:rsidR="47A866A1" w:rsidRPr="24682580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zostaną </w:t>
      </w:r>
      <w:r w:rsidR="00E07BEF">
        <w:rPr>
          <w:rFonts w:ascii="Calibri" w:eastAsia="Calibri" w:hAnsi="Calibri" w:cs="Calibri"/>
          <w:color w:val="000000" w:themeColor="text1"/>
          <w:sz w:val="24"/>
          <w:szCs w:val="24"/>
        </w:rPr>
        <w:t>zrealizowane nie więcej niż 2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KWA w zakresie wyjazdów kadry Politechniki Poznańskiej do </w:t>
      </w:r>
      <w:r w:rsidR="00E07BEF">
        <w:rPr>
          <w:rFonts w:ascii="Calibri" w:eastAsia="Calibri" w:hAnsi="Calibri" w:cs="Calibri"/>
          <w:color w:val="000000" w:themeColor="text1"/>
          <w:sz w:val="24"/>
          <w:szCs w:val="24"/>
        </w:rPr>
        <w:t>Uczelni Zagranicznej</w:t>
      </w:r>
      <w:r w:rsidR="0005727D" w:rsidRPr="24682580">
        <w:rPr>
          <w:rFonts w:eastAsia="Times New Roman"/>
          <w:sz w:val="24"/>
          <w:szCs w:val="24"/>
          <w:lang w:eastAsia="pl-PL"/>
        </w:rPr>
        <w:t xml:space="preserve">. </w:t>
      </w:r>
    </w:p>
    <w:p w14:paraId="76A51886" w14:textId="652CF56E" w:rsidR="00E07BEF" w:rsidRPr="00E07BEF" w:rsidRDefault="00E07BEF" w:rsidP="0073386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Uczestniczka/Uczestnik Projektu w momencie składania Formularza aplikacyjnego, przez cały okres KWA oraz do czasu zakończenia procesu rozliczenia KWA zgodnie z umową z uczestniczką/uczestnikiem projektu, </w:t>
      </w:r>
      <w:r>
        <w:rPr>
          <w:rFonts w:eastAsia="Calibri"/>
          <w:color w:val="000000" w:themeColor="text1"/>
          <w:sz w:val="24"/>
          <w:szCs w:val="24"/>
        </w:rPr>
        <w:t xml:space="preserve">musi </w:t>
      </w:r>
      <w:r w:rsidRPr="00E07BEF">
        <w:rPr>
          <w:rFonts w:eastAsia="Calibri"/>
          <w:color w:val="000000" w:themeColor="text1"/>
          <w:sz w:val="24"/>
          <w:szCs w:val="24"/>
        </w:rPr>
        <w:t>być zatrudniona/zatrudniony na Politechnice Poznańskiej na stanowisku badawczym lub badawczo-dydaktycznym. </w:t>
      </w:r>
    </w:p>
    <w:p w14:paraId="36AAC504" w14:textId="3D147755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Mobilność może trwać maksymalnie</w:t>
      </w:r>
      <w:r>
        <w:rPr>
          <w:rFonts w:eastAsia="Calibri"/>
          <w:color w:val="000000" w:themeColor="text1"/>
          <w:sz w:val="24"/>
          <w:szCs w:val="24"/>
        </w:rPr>
        <w:t>7</w:t>
      </w:r>
      <w:r w:rsidRPr="00E07BEF">
        <w:rPr>
          <w:rFonts w:eastAsia="Calibri"/>
          <w:color w:val="000000" w:themeColor="text1"/>
          <w:sz w:val="24"/>
          <w:szCs w:val="24"/>
        </w:rPr>
        <w:t xml:space="preserve"> dni (włącznie z czasem przeznaczonym na podróż). Podróż tam i z powrotem uwzględniana w KWA nie może przekroczyć́ 2 dni (łącznie na dojazd i powrót). </w:t>
      </w:r>
    </w:p>
    <w:p w14:paraId="5054F980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Jedna Uczestniczka/jeden Uczestnik może jednocześnie wnioskować o tylko jedną KWA w ramach jednego naboru i uczestniczyć tylko w jednej KWA w ramach Projektu.  </w:t>
      </w:r>
    </w:p>
    <w:p w14:paraId="66F4958A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lastRenderedPageBreak/>
        <w:t>Rekrutacja odbywa się z poszanowaniem równości szans i niedyskryminacji, w tym dostępności dla osób o szczególnych potrzebach, a także z uwzględnieniem zasad równości szans kobiet i mężczyzn przeciwdziałając wszelkim formom dyskryminacji.   </w:t>
      </w:r>
    </w:p>
    <w:p w14:paraId="5019BA81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Uczestniczki/Uczestnicy o szczególnych potrzebach mają prawo do wskazania swoich potrzeb w formularzu aplikacyjnym. </w:t>
      </w:r>
    </w:p>
    <w:p w14:paraId="0614CBDF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Na podstawie zgłoszonych potrzeb, Kandydatkom/Kandydatom może być zapewnione wsparcie w zakresie transportu, asysty, odpowiednich pomieszczeń, dostępności architektonicznej oraz sprzętu specjalistycznego, np. dla osób niewidomych. </w:t>
      </w:r>
    </w:p>
    <w:p w14:paraId="66DDD7CA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Wszystkie informacje dotyczące naboru, terminów i zasad rekrutacji do Projektu umieszczane będą na stronie internetowej Projektu </w:t>
      </w:r>
      <w:hyperlink r:id="rId10" w:tgtFrame="_blank" w:history="1">
        <w:r w:rsidRPr="00E07BEF">
          <w:rPr>
            <w:rFonts w:eastAsia="Calibri"/>
            <w:color w:val="000000" w:themeColor="text1"/>
            <w:sz w:val="24"/>
            <w:szCs w:val="24"/>
          </w:rPr>
          <w:t>www.prom.put.poznan.pl</w:t>
        </w:r>
      </w:hyperlink>
      <w:r w:rsidRPr="00E07BEF">
        <w:rPr>
          <w:rFonts w:eastAsia="Calibri"/>
          <w:color w:val="000000" w:themeColor="text1"/>
          <w:sz w:val="24"/>
          <w:szCs w:val="24"/>
        </w:rPr>
        <w:t>.  </w:t>
      </w:r>
    </w:p>
    <w:bookmarkEnd w:id="0"/>
    <w:p w14:paraId="394146AF" w14:textId="7B9B2CCD" w:rsidR="0005727D" w:rsidRPr="00520895" w:rsidRDefault="0005727D" w:rsidP="00520895">
      <w:pPr>
        <w:pStyle w:val="Nagwek1"/>
      </w:pPr>
      <w:r w:rsidRPr="00520895">
        <w:t>§</w:t>
      </w:r>
      <w:r w:rsidR="005C751F">
        <w:t>5</w:t>
      </w:r>
      <w:r w:rsidR="00520895">
        <w:t>.</w:t>
      </w:r>
      <w:r w:rsidRPr="00520895">
        <w:t xml:space="preserve"> </w:t>
      </w:r>
      <w:r w:rsidR="00520895">
        <w:t>Kwalifikacja Uczestniczek i Uczestników Projektu</w:t>
      </w:r>
    </w:p>
    <w:p w14:paraId="129A375A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1" w:name="_Hlk185176538"/>
      <w:r w:rsidRPr="5535E2E5">
        <w:rPr>
          <w:rFonts w:eastAsia="Times New Roman"/>
          <w:sz w:val="24"/>
          <w:szCs w:val="24"/>
          <w:lang w:eastAsia="pl-PL"/>
        </w:rPr>
        <w:t xml:space="preserve">Nabór Uczestniczek/Uczestników Projektu odbywa się centralnie, w Biurze Projektu. Komunikacja między Kandydatkami/Kandydatami a Biurem Projektu w całości odbywa się za pośrednictwem poczty elektronicznej. </w:t>
      </w:r>
    </w:p>
    <w:p w14:paraId="414A23AE" w14:textId="2C01D8B3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ogłasza pierwszy nabór nie później niż do </w:t>
      </w:r>
      <w:r w:rsidR="00ED4B99">
        <w:rPr>
          <w:rFonts w:eastAsia="Times New Roman"/>
          <w:sz w:val="24"/>
          <w:szCs w:val="24"/>
          <w:lang w:eastAsia="pl-PL"/>
        </w:rPr>
        <w:t>28</w:t>
      </w:r>
      <w:r w:rsidR="00ED4B99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0ED4B99">
        <w:rPr>
          <w:rFonts w:eastAsia="Times New Roman"/>
          <w:sz w:val="24"/>
          <w:szCs w:val="24"/>
          <w:lang w:eastAsia="pl-PL"/>
        </w:rPr>
        <w:t>lutego</w:t>
      </w:r>
      <w:r w:rsidR="00ED4B99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>2025 r</w:t>
      </w:r>
      <w:r>
        <w:rPr>
          <w:rFonts w:eastAsia="Times New Roman"/>
          <w:sz w:val="24"/>
          <w:szCs w:val="24"/>
          <w:lang w:eastAsia="pl-PL"/>
        </w:rPr>
        <w:t>.</w:t>
      </w:r>
      <w:r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54479596" w14:textId="3D393BBD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Kandydatki/Kandydaci przystępujący do rekrutacji w ramach Projektu wypełniają i przesyłają elektroniczny Formularz aplikacyjny (Załączniku nr 1</w:t>
      </w:r>
      <w:r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do Regulaminu) w terminie naboru ogłoszonym przez Biuro Projektu. Formularz może być wypełniony w języku polskim lub języku angielskim. </w:t>
      </w:r>
    </w:p>
    <w:p w14:paraId="5942915A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69CF1F2E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Opiekun Procesu Rekrutacji. Ocena formalna obejmuje: </w:t>
      </w:r>
    </w:p>
    <w:p w14:paraId="49EC20B8" w14:textId="77777777" w:rsidR="00E07BEF" w:rsidRPr="00520895" w:rsidRDefault="00E07BEF" w:rsidP="00E07BE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02B01A19" w14:textId="77777777" w:rsidR="00E07BEF" w:rsidRPr="00520895" w:rsidRDefault="00E07BEF" w:rsidP="00E07BE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38E5F019" w14:textId="77777777" w:rsidR="00E07BEF" w:rsidRPr="00520895" w:rsidRDefault="00E07BEF" w:rsidP="00E07BE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838BFB5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641F5E50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27221EB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rekrutacyjna sporządza listę rankingową, a Biuro Projektu informuje Kandydatki/Kandydatów o wynikach rekrutacji do KWA w ramach Projektu oraz o dalszych wymaganiach formalnych oraz o terminie ich realizacji. </w:t>
      </w:r>
    </w:p>
    <w:p w14:paraId="0F8BFBB5" w14:textId="77777777" w:rsidR="00E07BEF" w:rsidRPr="00912122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Uczestniczki/Uczestnika jest terminowe zrealizowanie wszystkich wymagań formalnych przedstawionych w zawiadomieniu przekazanym przez Biuro Projektu. W przypadku niedopełnienia wymagań formalnych lub terminu Kandydatka/Kandydat jest skreślany z listy rankingowej. Zwolnione miejsce na liście rankingowej, może być zaoferowane Kandydatce/Kandydatowi z listy rezerwowej, w wyniku decyzji podjętej przez Komisję rekrutacyjną. </w:t>
      </w:r>
    </w:p>
    <w:p w14:paraId="0843FF3C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informuje o zamknięciu procedury naboru na stronie internetowej Projektu. </w:t>
      </w:r>
    </w:p>
    <w:p w14:paraId="54AA14C8" w14:textId="365D8A5B" w:rsidR="0005727D" w:rsidRPr="00E07BEF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rekrutacyjnej, w terminie 7 dni od otrzymania przez Kandydatkę/Kandydata informacji o wynikach rekrutacji do KWA w ramach Projektu, </w:t>
      </w:r>
      <w:r w:rsidRPr="622D38F5">
        <w:rPr>
          <w:rFonts w:eastAsia="Times New Roman"/>
          <w:sz w:val="24"/>
          <w:szCs w:val="24"/>
          <w:lang w:eastAsia="pl-PL"/>
        </w:rPr>
        <w:lastRenderedPageBreak/>
        <w:t xml:space="preserve">przysługuje prawo do wniesienia odwołania do Prorektora ds. Nauki. Odwołanie powinno być przesłane do Biura Projektu i zostanie rozpatrzone przez Prorektora ds. Nauki w terminie 14 dni od daty jego wniesienia. Decyzja Prorektora ds. Nauki jest ostateczna. </w:t>
      </w:r>
      <w:r w:rsidR="0005727D" w:rsidRPr="00E07B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4C37852" w14:textId="644329B4" w:rsidR="00AF4F5D" w:rsidRPr="00912122" w:rsidRDefault="00AF4F5D" w:rsidP="00912122">
      <w:pPr>
        <w:pStyle w:val="Nagwek1"/>
      </w:pPr>
      <w:r w:rsidRPr="00912122">
        <w:t>§</w:t>
      </w:r>
      <w:r w:rsidR="005C751F">
        <w:t>6</w:t>
      </w:r>
      <w:r w:rsidRPr="00912122">
        <w:t>. Zasady udzielania wsparcia w ramach projektu</w:t>
      </w:r>
    </w:p>
    <w:p w14:paraId="1335C54F" w14:textId="1B92B699" w:rsidR="00463DA5" w:rsidRDefault="00463DA5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Warunkiem udzielenia wsparcia </w:t>
      </w:r>
      <w:r w:rsidR="008D02C9">
        <w:rPr>
          <w:rFonts w:eastAsia="Times New Roman" w:cstheme="minorHAnsi"/>
          <w:sz w:val="24"/>
          <w:szCs w:val="24"/>
          <w:lang w:eastAsia="pl-PL"/>
        </w:rPr>
        <w:t xml:space="preserve">w ramach projektu </w:t>
      </w:r>
      <w:r>
        <w:rPr>
          <w:rFonts w:eastAsia="Times New Roman" w:cstheme="minorHAnsi"/>
          <w:sz w:val="24"/>
          <w:szCs w:val="24"/>
          <w:lang w:eastAsia="pl-PL"/>
        </w:rPr>
        <w:t xml:space="preserve">jest podpisanie Umowy z Uczestniczką/Uczestnikiem Projektu oraz dostarczenie do Biura Projektu </w:t>
      </w:r>
      <w:r w:rsidR="008D02C9">
        <w:rPr>
          <w:rFonts w:eastAsia="Times New Roman" w:cstheme="minorHAnsi"/>
          <w:sz w:val="24"/>
          <w:szCs w:val="24"/>
          <w:lang w:eastAsia="pl-PL"/>
        </w:rPr>
        <w:t>kompletu Dokumentacji Uczestniczki/Uczestnika Projektu przed rozpoczęciem KWA.</w:t>
      </w:r>
    </w:p>
    <w:p w14:paraId="3F5FD5D8" w14:textId="69449DC6" w:rsidR="008D02C9" w:rsidRPr="008D02C9" w:rsidRDefault="008D02C9" w:rsidP="008D02C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Wsparcie udzielane jest w formie 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wyjazdowego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wysokości określonej w Umowie z </w:t>
      </w:r>
      <w:r>
        <w:rPr>
          <w:rFonts w:eastAsia="Times New Roman" w:cstheme="minorHAnsi"/>
          <w:sz w:val="24"/>
          <w:szCs w:val="24"/>
          <w:lang w:eastAsia="pl-PL"/>
        </w:rPr>
        <w:t>Uczestniczką/U</w:t>
      </w:r>
      <w:r w:rsidRPr="00912122">
        <w:rPr>
          <w:rFonts w:eastAsia="Times New Roman" w:cstheme="minorHAnsi"/>
          <w:sz w:val="24"/>
          <w:szCs w:val="24"/>
          <w:lang w:eastAsia="pl-PL"/>
        </w:rPr>
        <w:t>czestnikiem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Projektu.</w:t>
      </w:r>
    </w:p>
    <w:p w14:paraId="07E48237" w14:textId="4E6F79D7" w:rsidR="00421625" w:rsidRPr="00912122" w:rsidRDefault="00421625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Stypendium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7F91C6F3" w14:textId="249D5B5F" w:rsidR="00F81DA8" w:rsidRDefault="00F81DA8" w:rsidP="0091212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 według stawek dziennych określonych w Załączniku </w:t>
      </w:r>
      <w:r w:rsidR="00410CCF">
        <w:rPr>
          <w:rFonts w:eastAsia="Times New Roman" w:cstheme="minorHAnsi"/>
          <w:sz w:val="24"/>
          <w:szCs w:val="24"/>
          <w:lang w:eastAsia="pl-PL"/>
        </w:rPr>
        <w:t xml:space="preserve">nr 7 </w:t>
      </w:r>
      <w:r w:rsidR="001F5557">
        <w:rPr>
          <w:rFonts w:eastAsia="Times New Roman" w:cstheme="minorHAnsi"/>
          <w:sz w:val="24"/>
          <w:szCs w:val="24"/>
          <w:lang w:eastAsia="pl-PL"/>
        </w:rPr>
        <w:t>do regulaminu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64641C78" w14:textId="05BF82B9" w:rsidR="00421625" w:rsidRPr="00912122" w:rsidRDefault="00421625" w:rsidP="0091212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podróży </w:t>
      </w:r>
      <w:r w:rsidR="00912122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 w:rsidR="009121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według </w:t>
      </w:r>
      <w:r w:rsidR="00912122">
        <w:rPr>
          <w:rFonts w:eastAsia="Times New Roman" w:cstheme="minorHAnsi"/>
          <w:sz w:val="24"/>
          <w:szCs w:val="24"/>
          <w:lang w:eastAsia="pl-PL"/>
        </w:rPr>
        <w:t xml:space="preserve">stawek ryczałtowych, określonych w Załączniku </w:t>
      </w:r>
      <w:r w:rsidR="00410CCF">
        <w:rPr>
          <w:rFonts w:eastAsia="Times New Roman" w:cstheme="minorHAnsi"/>
          <w:sz w:val="24"/>
          <w:szCs w:val="24"/>
          <w:lang w:eastAsia="pl-PL"/>
        </w:rPr>
        <w:t xml:space="preserve">nr 8 </w:t>
      </w:r>
      <w:r w:rsidR="001F5557">
        <w:rPr>
          <w:rFonts w:eastAsia="Times New Roman" w:cstheme="minorHAnsi"/>
          <w:sz w:val="24"/>
          <w:szCs w:val="24"/>
          <w:lang w:eastAsia="pl-PL"/>
        </w:rPr>
        <w:t>do regulaminu,</w:t>
      </w:r>
    </w:p>
    <w:p w14:paraId="6FA5130A" w14:textId="1F06A4E3" w:rsidR="00421625" w:rsidRPr="00912122" w:rsidRDefault="00421625" w:rsidP="0091212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utrzymania 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i zakwaterowania </w:t>
      </w:r>
      <w:r w:rsidR="00912122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według 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dziennych </w:t>
      </w:r>
      <w:r w:rsidRPr="00912122">
        <w:rPr>
          <w:rFonts w:eastAsia="Times New Roman" w:cstheme="minorHAnsi"/>
          <w:sz w:val="24"/>
          <w:szCs w:val="24"/>
          <w:lang w:eastAsia="pl-PL"/>
        </w:rPr>
        <w:t>stawek ryczałtowych</w:t>
      </w:r>
      <w:r w:rsidR="00912122">
        <w:rPr>
          <w:rFonts w:eastAsia="Times New Roman" w:cstheme="minorHAnsi"/>
          <w:sz w:val="24"/>
          <w:szCs w:val="24"/>
          <w:lang w:eastAsia="pl-PL"/>
        </w:rPr>
        <w:t>, określonych w Załączniku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CCF">
        <w:rPr>
          <w:rFonts w:eastAsia="Times New Roman" w:cstheme="minorHAnsi"/>
          <w:sz w:val="24"/>
          <w:szCs w:val="24"/>
          <w:lang w:eastAsia="pl-PL"/>
        </w:rPr>
        <w:t>nr 9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 do regulaminu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7E5D468" w14:textId="5CF05C59" w:rsidR="00421625" w:rsidRPr="00453FF6" w:rsidRDefault="00421625" w:rsidP="00453F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F5557"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KWA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kwalifikowalne są również koszty 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uczestnictwa w poszczególnych aktywnościach </w:t>
      </w:r>
      <w:r w:rsidR="001F5557">
        <w:rPr>
          <w:rFonts w:eastAsia="Times New Roman" w:cstheme="minorHAnsi"/>
          <w:sz w:val="24"/>
          <w:szCs w:val="24"/>
          <w:lang w:eastAsia="pl-PL"/>
        </w:rPr>
        <w:t>opisanych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1F5557" w:rsidRPr="003137EC">
        <w:rPr>
          <w:sz w:val="24"/>
          <w:szCs w:val="24"/>
        </w:rPr>
        <w:t xml:space="preserve">§ 3 ust. 2 regulaminu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m.in. opłat konferencyjnych, szkoleń i kursów,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które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rozliczane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będą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wyłącznie według kosztów rzeczywistych, po przedstawieniu oryginałów dowodów księgowych. </w:t>
      </w:r>
    </w:p>
    <w:p w14:paraId="39543106" w14:textId="77777777" w:rsidR="00725ED0" w:rsidRDefault="00912122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</w:t>
      </w:r>
      <w:r w:rsidR="00725ED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 w:rsidR="00725ED0"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93E0BD" w14:textId="77777777" w:rsidR="00725ED0" w:rsidRDefault="00912122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zrealizowania programu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w pełnym zakresie </w:t>
      </w:r>
    </w:p>
    <w:p w14:paraId="282C8174" w14:textId="77777777" w:rsidR="00725ED0" w:rsidRDefault="00912122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przystąpienia do ankiety ex-</w:t>
      </w:r>
      <w:proofErr w:type="spellStart"/>
      <w:r w:rsidRPr="00B27226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725ED0">
        <w:rPr>
          <w:rFonts w:eastAsia="Times New Roman" w:cstheme="minorHAnsi"/>
          <w:sz w:val="24"/>
          <w:szCs w:val="24"/>
          <w:lang w:eastAsia="pl-PL"/>
        </w:rPr>
        <w:t xml:space="preserve"> (przed rozpoczęciem KWA)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C377DCF" w14:textId="671E8A3B" w:rsidR="00725ED0" w:rsidRDefault="00725ED0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przystąpienia do ankiety </w:t>
      </w:r>
      <w:r w:rsidR="00912122" w:rsidRPr="00B27226">
        <w:rPr>
          <w:rFonts w:eastAsia="Times New Roman" w:cstheme="minorHAnsi"/>
          <w:sz w:val="24"/>
          <w:szCs w:val="24"/>
          <w:lang w:eastAsia="pl-PL"/>
        </w:rPr>
        <w:t xml:space="preserve">ex-post </w:t>
      </w:r>
      <w:r>
        <w:rPr>
          <w:rFonts w:eastAsia="Times New Roman" w:cstheme="minorHAnsi"/>
          <w:sz w:val="24"/>
          <w:szCs w:val="24"/>
          <w:lang w:eastAsia="pl-PL"/>
        </w:rPr>
        <w:t xml:space="preserve">(do 14 dni po zakończeniu KWA) </w:t>
      </w:r>
    </w:p>
    <w:p w14:paraId="35F5545A" w14:textId="4694140F" w:rsidR="00B27226" w:rsidRPr="00912122" w:rsidRDefault="00421625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przedstawienia </w:t>
      </w:r>
      <w:r w:rsidR="00725ED0">
        <w:rPr>
          <w:rFonts w:eastAsia="Times New Roman" w:cstheme="minorHAnsi"/>
          <w:sz w:val="24"/>
          <w:szCs w:val="24"/>
          <w:lang w:eastAsia="pl-PL"/>
        </w:rPr>
        <w:t xml:space="preserve">– do 10 dni od daty zakończenia KWA –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Biurze Projektu następujących dokumentów: </w:t>
      </w:r>
    </w:p>
    <w:p w14:paraId="7AEA40EC" w14:textId="22DD7135" w:rsidR="00421625" w:rsidRPr="00912122" w:rsidRDefault="00725ED0" w:rsidP="24682580">
      <w:pPr>
        <w:numPr>
          <w:ilvl w:val="2"/>
          <w:numId w:val="26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potwierdzenia z zagranicznej uczelni o zrealizowaniu KWA</w:t>
      </w:r>
      <w:r w:rsidR="103CCD02" w:rsidRPr="24682580">
        <w:rPr>
          <w:rFonts w:eastAsia="Times New Roman"/>
          <w:sz w:val="24"/>
          <w:szCs w:val="24"/>
          <w:lang w:eastAsia="pl-PL"/>
        </w:rPr>
        <w:t>; Wzór dokumentu potwierdzającego realizację KWA stanowił będzie załącznik do Umowy z Uczestniczką/Uczestnikiem.</w:t>
      </w:r>
    </w:p>
    <w:p w14:paraId="07C987FD" w14:textId="7FA3410B" w:rsidR="00421625" w:rsidRPr="00912122" w:rsidRDefault="00725ED0" w:rsidP="24682580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 xml:space="preserve">kopii rozliczenia 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finansowego </w:t>
      </w:r>
      <w:r w:rsidRPr="24682580">
        <w:rPr>
          <w:rFonts w:eastAsia="Times New Roman"/>
          <w:sz w:val="24"/>
          <w:szCs w:val="24"/>
          <w:lang w:eastAsia="pl-PL"/>
        </w:rPr>
        <w:t>KWA z Sekcji ds. Wyjazdów Zagranicznych Działu ds. Współpracy Międzynarodowej</w:t>
      </w:r>
      <w:r w:rsidR="001F5557" w:rsidRPr="24682580">
        <w:rPr>
          <w:rFonts w:eastAsia="Times New Roman"/>
          <w:sz w:val="24"/>
          <w:szCs w:val="24"/>
          <w:lang w:eastAsia="pl-PL"/>
        </w:rPr>
        <w:t xml:space="preserve">, </w:t>
      </w:r>
    </w:p>
    <w:p w14:paraId="597297E7" w14:textId="11BE3925" w:rsidR="00421625" w:rsidRPr="00912122" w:rsidRDefault="00725ED0" w:rsidP="24682580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m</w:t>
      </w:r>
      <w:r w:rsidR="00421625" w:rsidRPr="24682580">
        <w:rPr>
          <w:rFonts w:eastAsia="Times New Roman"/>
          <w:sz w:val="24"/>
          <w:szCs w:val="24"/>
          <w:lang w:eastAsia="pl-PL"/>
        </w:rPr>
        <w:t>erytoryczne</w:t>
      </w:r>
      <w:r w:rsidRPr="24682580">
        <w:rPr>
          <w:rFonts w:eastAsia="Times New Roman"/>
          <w:sz w:val="24"/>
          <w:szCs w:val="24"/>
          <w:lang w:eastAsia="pl-PL"/>
        </w:rPr>
        <w:t>go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 sprawozdani</w:t>
      </w:r>
      <w:r w:rsidR="0D84FFC1" w:rsidRPr="24682580">
        <w:rPr>
          <w:rFonts w:eastAsia="Times New Roman"/>
          <w:sz w:val="24"/>
          <w:szCs w:val="24"/>
          <w:lang w:eastAsia="pl-PL"/>
        </w:rPr>
        <w:t>a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 z </w:t>
      </w:r>
      <w:r w:rsidRPr="24682580">
        <w:rPr>
          <w:rFonts w:eastAsia="Times New Roman"/>
          <w:sz w:val="24"/>
          <w:szCs w:val="24"/>
          <w:lang w:eastAsia="pl-PL"/>
        </w:rPr>
        <w:t>KWA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. </w:t>
      </w:r>
    </w:p>
    <w:p w14:paraId="050B2C18" w14:textId="1A08C2EC" w:rsidR="00B27226" w:rsidRDefault="00421625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35034D64" w:rsidR="00BA1313" w:rsidRPr="00BA1313" w:rsidRDefault="00BA1313" w:rsidP="0002171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bookmarkEnd w:id="1"/>
    <w:p w14:paraId="3C6C5000" w14:textId="49F5FD8A" w:rsidR="00AF4F5D" w:rsidRPr="00B55719" w:rsidRDefault="00AF4F5D" w:rsidP="00B55719">
      <w:pPr>
        <w:pStyle w:val="Nagwek1"/>
      </w:pPr>
      <w:r w:rsidRPr="00B55719">
        <w:lastRenderedPageBreak/>
        <w:t>§</w:t>
      </w:r>
      <w:r w:rsidR="005C751F">
        <w:t>7</w:t>
      </w:r>
      <w:r w:rsidRPr="00B55719">
        <w:t xml:space="preserve">. </w:t>
      </w:r>
      <w:r w:rsidR="00B55719">
        <w:t>Ocena</w:t>
      </w:r>
      <w:r w:rsidRPr="00B55719">
        <w:t xml:space="preserve"> kompetencj</w:t>
      </w:r>
      <w:r w:rsidR="00B55719">
        <w:t>i</w:t>
      </w:r>
      <w:r w:rsidRPr="00B55719">
        <w:t xml:space="preserve"> nabyt</w:t>
      </w:r>
      <w:r w:rsidR="00B55719">
        <w:t>ych</w:t>
      </w:r>
      <w:r w:rsidRPr="00B55719"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6D9920C0" w14:textId="5305F35B" w:rsidR="00AF4F5D" w:rsidRPr="009C09CB" w:rsidRDefault="00AF4F5D" w:rsidP="00B557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5719">
        <w:rPr>
          <w:rFonts w:eastAsia="Times New Roman" w:cstheme="minorHAnsi"/>
          <w:b/>
          <w:bCs/>
          <w:sz w:val="24"/>
          <w:szCs w:val="24"/>
          <w:lang w:eastAsia="pl-PL"/>
        </w:rPr>
        <w:t>Wiedza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B55719"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zyska</w:t>
      </w:r>
      <w:r w:rsidR="00B55719">
        <w:rPr>
          <w:rFonts w:eastAsia="Times New Roman" w:cstheme="minorHAnsi"/>
          <w:sz w:val="24"/>
          <w:szCs w:val="24"/>
          <w:lang w:eastAsia="pl-PL"/>
        </w:rPr>
        <w:t>ł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pogłębioną wiedzę w zakresie 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najnowszych technik </w:t>
      </w:r>
      <w:r w:rsidR="009C09CB" w:rsidRPr="009C09CB">
        <w:rPr>
          <w:rFonts w:eastAsia="Times New Roman" w:cstheme="minorHAnsi"/>
          <w:sz w:val="24"/>
          <w:szCs w:val="24"/>
          <w:lang w:eastAsia="pl-PL"/>
        </w:rPr>
        <w:t>dydaktycznych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 oraz metodologii stosowanych w międzynarodowych ośrodkach naukowych.</w:t>
      </w:r>
    </w:p>
    <w:p w14:paraId="268A62E2" w14:textId="22B4B119" w:rsidR="00AF4F5D" w:rsidRPr="009C09CB" w:rsidRDefault="00AF4F5D" w:rsidP="095360EA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95360EA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095360EA">
        <w:rPr>
          <w:rFonts w:eastAsia="Times New Roman"/>
          <w:sz w:val="24"/>
          <w:szCs w:val="24"/>
          <w:lang w:eastAsia="pl-PL"/>
        </w:rPr>
        <w:t xml:space="preserve">: Uczestnik </w:t>
      </w:r>
      <w:r w:rsidR="009C09CB" w:rsidRPr="095360EA">
        <w:rPr>
          <w:rFonts w:eastAsia="Times New Roman"/>
          <w:sz w:val="24"/>
          <w:szCs w:val="24"/>
          <w:lang w:eastAsia="pl-PL"/>
        </w:rPr>
        <w:t xml:space="preserve">rozwinął umiejętności korzystania </w:t>
      </w:r>
      <w:r w:rsidRPr="095360EA">
        <w:rPr>
          <w:rFonts w:eastAsia="Times New Roman"/>
          <w:sz w:val="24"/>
          <w:szCs w:val="24"/>
          <w:lang w:eastAsia="pl-PL"/>
        </w:rPr>
        <w:t xml:space="preserve">z nowoczesnych technologii </w:t>
      </w:r>
      <w:r w:rsidR="009C09CB" w:rsidRPr="095360EA">
        <w:rPr>
          <w:rFonts w:eastAsia="Times New Roman"/>
          <w:sz w:val="24"/>
          <w:szCs w:val="24"/>
          <w:lang w:eastAsia="pl-PL"/>
        </w:rPr>
        <w:t>dydaktycznych</w:t>
      </w:r>
      <w:r w:rsidRPr="095360EA">
        <w:rPr>
          <w:rFonts w:eastAsia="Times New Roman"/>
          <w:sz w:val="24"/>
          <w:szCs w:val="24"/>
          <w:lang w:eastAsia="pl-PL"/>
        </w:rPr>
        <w:t xml:space="preserve"> oraz </w:t>
      </w:r>
      <w:r w:rsidR="009C09CB"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zdolności adaptacyjne, lingwistyczne oraz umiejętność pracy w międzynarodowym zespole badawczym.</w:t>
      </w:r>
    </w:p>
    <w:p w14:paraId="4BD506F0" w14:textId="5C44555D" w:rsidR="009C09CB" w:rsidRPr="009C09CB" w:rsidRDefault="009C09CB" w:rsidP="009C09CB">
      <w:pPr>
        <w:numPr>
          <w:ilvl w:val="1"/>
          <w:numId w:val="27"/>
        </w:numPr>
        <w:spacing w:before="100" w:beforeAutospacing="1" w:after="100" w:afterAutospacing="1" w:line="240" w:lineRule="auto"/>
        <w:rPr>
          <w:rStyle w:val="eop"/>
          <w:rFonts w:eastAsia="Times New Roman" w:cstheme="minorHAnsi"/>
          <w:sz w:val="24"/>
          <w:szCs w:val="24"/>
          <w:lang w:eastAsia="pl-PL"/>
        </w:rPr>
      </w:pPr>
      <w:r w:rsidRPr="009C09C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Kompetencje społeczne/postawy</w:t>
      </w:r>
      <w:r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 Uczestniczka/Uczestnik rozwinął zdolności adaptacyjne, lingwistyczne oraz umiejętność pracy w międzynarodowym zespole </w:t>
      </w:r>
      <w:proofErr w:type="spellStart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dydaktyczno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/</w:t>
      </w:r>
      <w:r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badawczym.</w:t>
      </w:r>
      <w:r w:rsidRPr="009C09C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8ADD623" w14:textId="773BCA83" w:rsidR="00B55719" w:rsidRDefault="00B55719" w:rsidP="00B55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09CB">
        <w:rPr>
          <w:rFonts w:eastAsia="Times New Roman" w:cstheme="minorHAnsi"/>
          <w:sz w:val="24"/>
          <w:szCs w:val="24"/>
          <w:lang w:eastAsia="pl-PL"/>
        </w:rPr>
        <w:t>Ocena nabytych kompetencji</w:t>
      </w:r>
      <w:r>
        <w:rPr>
          <w:rFonts w:eastAsia="Times New Roman" w:cstheme="minorHAnsi"/>
          <w:sz w:val="24"/>
          <w:szCs w:val="24"/>
          <w:lang w:eastAsia="pl-PL"/>
        </w:rPr>
        <w:t xml:space="preserve"> zostanie przeprowadzona przez komisję ewaluacyjną na podstawie</w:t>
      </w:r>
      <w:r w:rsidR="00661F10">
        <w:rPr>
          <w:rFonts w:eastAsia="Times New Roman" w:cstheme="minorHAnsi"/>
          <w:sz w:val="24"/>
          <w:szCs w:val="24"/>
          <w:lang w:eastAsia="pl-PL"/>
        </w:rPr>
        <w:t>:</w:t>
      </w:r>
    </w:p>
    <w:p w14:paraId="358DDB3B" w14:textId="29F887B0" w:rsidR="00B55719" w:rsidRDefault="00B55719" w:rsidP="00B557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Analizy </w:t>
      </w:r>
      <w:r w:rsidRPr="00B55719">
        <w:rPr>
          <w:rFonts w:eastAsia="Times New Roman" w:cstheme="minorHAnsi"/>
          <w:sz w:val="24"/>
          <w:szCs w:val="24"/>
          <w:lang w:eastAsia="pl-PL"/>
        </w:rPr>
        <w:t>ankiet ex-</w:t>
      </w:r>
      <w:proofErr w:type="spellStart"/>
      <w:r w:rsidRPr="00B55719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Pr="00B55719">
        <w:rPr>
          <w:rFonts w:eastAsia="Times New Roman" w:cstheme="minorHAnsi"/>
          <w:sz w:val="24"/>
          <w:szCs w:val="24"/>
          <w:lang w:eastAsia="pl-PL"/>
        </w:rPr>
        <w:t xml:space="preserve"> i ex-post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7A42FB" w14:textId="3C5EEA25" w:rsidR="00BA1313" w:rsidRPr="00B55719" w:rsidRDefault="00BA1313" w:rsidP="095360EA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5CEF51D">
        <w:rPr>
          <w:rFonts w:eastAsia="Times New Roman"/>
          <w:sz w:val="24"/>
          <w:szCs w:val="24"/>
          <w:lang w:eastAsia="pl-PL"/>
        </w:rPr>
        <w:t>Raportu z realizacji KWA (zawierającego opis uzyskanych wyników i zdobytych kompetencji)</w:t>
      </w:r>
      <w:r w:rsidR="541B9BD3" w:rsidRPr="45CEF51D">
        <w:rPr>
          <w:rFonts w:eastAsia="Times New Roman"/>
          <w:sz w:val="24"/>
          <w:szCs w:val="24"/>
          <w:lang w:eastAsia="pl-PL"/>
        </w:rPr>
        <w:t>.</w:t>
      </w:r>
    </w:p>
    <w:p w14:paraId="1E2033B0" w14:textId="3CA7DB1A" w:rsidR="00B55719" w:rsidRPr="00B55719" w:rsidRDefault="6D9666C3" w:rsidP="24682580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CB91A90">
        <w:rPr>
          <w:rFonts w:eastAsia="Times New Roman"/>
          <w:sz w:val="24"/>
          <w:szCs w:val="24"/>
          <w:lang w:eastAsia="pl-PL"/>
        </w:rPr>
        <w:t xml:space="preserve">Udokumentowanej </w:t>
      </w:r>
      <w:r w:rsidR="1DB77E3C" w:rsidRPr="4CB91A90">
        <w:rPr>
          <w:rFonts w:eastAsia="Times New Roman"/>
          <w:sz w:val="24"/>
          <w:szCs w:val="24"/>
          <w:lang w:eastAsia="pl-PL"/>
        </w:rPr>
        <w:t>r</w:t>
      </w:r>
      <w:r w:rsidR="15EA79FE" w:rsidRPr="4CB91A90">
        <w:rPr>
          <w:rFonts w:eastAsia="Times New Roman"/>
          <w:sz w:val="24"/>
          <w:szCs w:val="24"/>
          <w:lang w:eastAsia="pl-PL"/>
        </w:rPr>
        <w:t>ozmowy z Uczestniczką/Uczestnikiem Projektu, obejmującej przebieg KWA</w:t>
      </w:r>
      <w:r w:rsidR="1758D483" w:rsidRPr="4CB91A90">
        <w:rPr>
          <w:rFonts w:eastAsia="Times New Roman"/>
          <w:sz w:val="24"/>
          <w:szCs w:val="24"/>
          <w:lang w:eastAsia="pl-PL"/>
        </w:rPr>
        <w:t xml:space="preserve"> i </w:t>
      </w:r>
      <w:r w:rsidR="15EA79FE" w:rsidRPr="4CB91A90">
        <w:rPr>
          <w:rFonts w:eastAsia="Times New Roman"/>
          <w:sz w:val="24"/>
          <w:szCs w:val="24"/>
          <w:lang w:eastAsia="pl-PL"/>
        </w:rPr>
        <w:t xml:space="preserve">efekty </w:t>
      </w:r>
      <w:r w:rsidR="1758D483" w:rsidRPr="4CB91A90">
        <w:rPr>
          <w:rFonts w:eastAsia="Times New Roman"/>
          <w:sz w:val="24"/>
          <w:szCs w:val="24"/>
          <w:lang w:eastAsia="pl-PL"/>
        </w:rPr>
        <w:t>KWA</w:t>
      </w:r>
      <w:r w:rsidR="15EA79FE" w:rsidRPr="4CB91A90">
        <w:rPr>
          <w:rFonts w:eastAsia="Times New Roman"/>
          <w:sz w:val="24"/>
          <w:szCs w:val="24"/>
          <w:lang w:eastAsia="pl-PL"/>
        </w:rPr>
        <w:t>.</w:t>
      </w:r>
    </w:p>
    <w:p w14:paraId="13757FEF" w14:textId="308CACC2" w:rsidR="00193497" w:rsidRDefault="00193497" w:rsidP="00BA13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Kryteria oceny</w:t>
      </w:r>
      <w:r w:rsidR="006B01C6">
        <w:rPr>
          <w:rFonts w:eastAsia="Times New Roman" w:cstheme="minorHAnsi"/>
          <w:sz w:val="24"/>
          <w:szCs w:val="24"/>
          <w:lang w:eastAsia="pl-PL"/>
        </w:rPr>
        <w:t xml:space="preserve"> efektów uczenia się po zakończeniu KWA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7DE91596" w14:textId="45B0BD22" w:rsidR="00193497" w:rsidRDefault="002D76CE" w:rsidP="0019349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Stopień r</w:t>
      </w:r>
      <w:r w:rsidR="00193497">
        <w:rPr>
          <w:rFonts w:eastAsia="Times New Roman" w:cstheme="minorHAnsi"/>
          <w:sz w:val="24"/>
          <w:szCs w:val="24"/>
          <w:lang w:eastAsia="pl-PL"/>
        </w:rPr>
        <w:t>ealizacj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planu badawczego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oceniany 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>na podstawie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1C6">
        <w:rPr>
          <w:rFonts w:eastAsia="Times New Roman" w:cstheme="minorHAnsi"/>
          <w:sz w:val="24"/>
          <w:szCs w:val="24"/>
          <w:lang w:eastAsia="pl-PL"/>
        </w:rPr>
        <w:t>r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 xml:space="preserve">aportu z realizacji 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KWA. </w:t>
      </w:r>
    </w:p>
    <w:p w14:paraId="72C51AA8" w14:textId="7D27BB2B" w:rsidR="00193497" w:rsidRDefault="002D76CE" w:rsidP="0019349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AE1C0C">
        <w:rPr>
          <w:rFonts w:eastAsia="Times New Roman" w:cstheme="minorHAnsi"/>
          <w:sz w:val="24"/>
          <w:szCs w:val="24"/>
          <w:lang w:eastAsia="pl-PL"/>
        </w:rPr>
        <w:t>.</w:t>
      </w:r>
    </w:p>
    <w:p w14:paraId="7962003D" w14:textId="11DD9525" w:rsidR="00B74CF3" w:rsidRPr="00810A09" w:rsidRDefault="002D76CE" w:rsidP="00810A0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Poprawność i kompletność o</w:t>
      </w:r>
      <w:r w:rsidR="00193497">
        <w:rPr>
          <w:rFonts w:eastAsia="Times New Roman" w:cstheme="minorHAnsi"/>
          <w:sz w:val="24"/>
          <w:szCs w:val="24"/>
          <w:lang w:eastAsia="pl-PL"/>
        </w:rPr>
        <w:t>dpowiedzi udzielon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w trakcie rozmowy</w:t>
      </w:r>
      <w:r>
        <w:rPr>
          <w:rFonts w:eastAsia="Times New Roman" w:cstheme="minorHAnsi"/>
          <w:sz w:val="24"/>
          <w:szCs w:val="24"/>
          <w:lang w:eastAsia="pl-PL"/>
        </w:rPr>
        <w:t xml:space="preserve"> na pytania dotyczące kompetencji nabytych w trakcie KWA.</w:t>
      </w:r>
      <w:bookmarkStart w:id="2" w:name="_GoBack"/>
      <w:bookmarkEnd w:id="2"/>
    </w:p>
    <w:p w14:paraId="5FBB4035" w14:textId="63EBF462" w:rsidR="00B74CF3" w:rsidRPr="00BA1313" w:rsidRDefault="00B74CF3" w:rsidP="00B74CF3">
      <w:pPr>
        <w:pStyle w:val="Default"/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§</w:t>
      </w:r>
      <w:r w:rsidR="005C751F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8</w:t>
      </w:r>
      <w:r w:rsid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. Przetwarzanie danych osobowych</w:t>
      </w:r>
    </w:p>
    <w:p w14:paraId="5849398B" w14:textId="77777777" w:rsidR="009C09CB" w:rsidRPr="00BA1313" w:rsidRDefault="009C09CB" w:rsidP="009C09C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3" w:name="_Hlk185176574"/>
      <w:r w:rsidRPr="5C5A9046">
        <w:rPr>
          <w:rFonts w:eastAsia="Times New Roman"/>
          <w:sz w:val="24"/>
          <w:szCs w:val="24"/>
          <w:lang w:eastAsia="pl-PL"/>
        </w:rPr>
        <w:t xml:space="preserve">Administratorem danych osobowych Kandydatek/Kandydatów, wyłącznie dla celów przeprowadzenia rekrutacji do Projektu, jest Politechnika Poznańska z siedzibą Pl. Marii Skłodowskiej-Curie 5, 60-965 Poznań, e-mail: biuro.rektora@put.poznan.pl, telefon: +48 61 665 36 39. </w:t>
      </w:r>
    </w:p>
    <w:p w14:paraId="0C317971" w14:textId="77777777" w:rsidR="009C09CB" w:rsidRDefault="009C09CB" w:rsidP="009C09C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1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10CA5C3" w14:textId="77777777" w:rsidR="009C09CB" w:rsidRDefault="009C09CB" w:rsidP="009C09CB">
      <w:pPr>
        <w:numPr>
          <w:ilvl w:val="0"/>
          <w:numId w:val="28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 xml:space="preserve">Dodatkowo po uzyskaniu kwalifikacji do udziału w Projekcie Uczestniczka/Uczestnik projektu zobowiązana/zobowiązany będzie do przekazania swoich danych osobowych przy wykorzystaniu formularza danych osobowych i po zapoznaniu się z klauzulami informacyjnymi dotyczącymi przetwarzania danych osobowych na </w:t>
      </w:r>
      <w:r w:rsidRPr="34CE5ED9">
        <w:rPr>
          <w:rFonts w:eastAsia="Times New Roman"/>
          <w:sz w:val="24"/>
          <w:szCs w:val="24"/>
          <w:lang w:eastAsia="pl-PL"/>
        </w:rPr>
        <w:lastRenderedPageBreak/>
        <w:t>potrzeby Projektu, które stanowią załącznik nr 4, 5 i 6 do Regulaminu. Podanie danych jest dobrowolne, ale konieczne do realizacji Projektu. Odmowa ich podania będzie równoznaczna z brakiem możliwości otrzymania wsparcia. </w:t>
      </w:r>
    </w:p>
    <w:bookmarkEnd w:id="3"/>
    <w:p w14:paraId="1E56CF8A" w14:textId="0C62D7DF" w:rsidR="00B74CF3" w:rsidRPr="00BA1313" w:rsidRDefault="005C751F" w:rsidP="00B74CF3">
      <w:pPr>
        <w:pStyle w:val="Default"/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§9.</w:t>
      </w:r>
      <w:r w:rsidR="00B74CF3" w:rsidRP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 xml:space="preserve"> </w:t>
      </w:r>
      <w:r w:rsid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Postanowienia końcowe</w:t>
      </w:r>
    </w:p>
    <w:p w14:paraId="714F49CC" w14:textId="4E797F24" w:rsidR="00B27226" w:rsidRPr="00B27226" w:rsidRDefault="00B27226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4" w:name="_Hlk185176588"/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 w:rsidR="00BA1313"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09CF0EA0" w14:textId="363AD0E8" w:rsidR="00B27226" w:rsidRPr="00B27226" w:rsidRDefault="00BA1313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Politechnika Poznańska zastrzega</w:t>
      </w:r>
      <w:r w:rsidR="00B27226" w:rsidRPr="00B27226">
        <w:rPr>
          <w:rFonts w:eastAsia="Times New Roman" w:cstheme="minorHAnsi"/>
          <w:sz w:val="24"/>
          <w:szCs w:val="24"/>
          <w:lang w:eastAsia="pl-PL"/>
        </w:rPr>
        <w:t xml:space="preserve"> sobie prawo do wprowadzania zmian w regulaminie w zależności od warunków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="00B27226"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E6F8FAC" w14:textId="3970301A" w:rsidR="00B74CF3" w:rsidRPr="00BA1313" w:rsidRDefault="00BA1313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="00B74CF3"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3BEFE9FD" w14:textId="79EA08D9" w:rsidR="00BA1313" w:rsidRPr="00BA1313" w:rsidRDefault="00BA1313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7DF058B6" w14:textId="78AAF9E9" w:rsidR="00BA1313" w:rsidRPr="00BA1313" w:rsidRDefault="1758D483" w:rsidP="16EEFDC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18F0457">
        <w:rPr>
          <w:rFonts w:eastAsia="Times New Roman"/>
          <w:sz w:val="24"/>
          <w:szCs w:val="24"/>
          <w:lang w:eastAsia="pl-PL"/>
        </w:rPr>
        <w:t xml:space="preserve">Załączniki do Regulaminu: </w:t>
      </w:r>
    </w:p>
    <w:p w14:paraId="62BAC771" w14:textId="77777777" w:rsidR="009C09CB" w:rsidRPr="00BA1313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1: Formularz aplikacyjny</w:t>
      </w:r>
    </w:p>
    <w:p w14:paraId="32822520" w14:textId="77777777" w:rsidR="009C09CB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45D705C1" w14:textId="77777777" w:rsidR="009C09CB" w:rsidRPr="00A20F63" w:rsidRDefault="009C09CB" w:rsidP="009C09C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622D38F5">
        <w:rPr>
          <w:sz w:val="24"/>
          <w:szCs w:val="24"/>
        </w:rPr>
        <w:t>Załącznik nr 3: Deklaracja przystąpienia do udziału w Projekcie</w:t>
      </w:r>
    </w:p>
    <w:p w14:paraId="6504A1BD" w14:textId="77777777" w:rsidR="009C09CB" w:rsidRPr="00A20F63" w:rsidRDefault="009C09CB" w:rsidP="009C09C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sz w:val="24"/>
          <w:szCs w:val="24"/>
        </w:rPr>
        <w:t xml:space="preserve">Uczestnika Projektu </w:t>
      </w:r>
    </w:p>
    <w:p w14:paraId="7DBDCDB0" w14:textId="77777777" w:rsidR="009C09CB" w:rsidRPr="00236BBE" w:rsidRDefault="009C09CB" w:rsidP="009C09C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Oświadczenie </w:t>
      </w:r>
      <w:r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>Uczestnika Projektu dotyczące zapoznania się̨ z zasadami przetwarzania danych osobowych</w:t>
      </w:r>
    </w:p>
    <w:p w14:paraId="7588C6B4" w14:textId="77777777" w:rsidR="009C09CB" w:rsidRPr="003137EC" w:rsidRDefault="009C09CB" w:rsidP="009C09CB">
      <w:pPr>
        <w:pStyle w:val="Akapitzlist"/>
        <w:numPr>
          <w:ilvl w:val="1"/>
          <w:numId w:val="29"/>
        </w:numPr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1B3BEBA4" w14:textId="77777777" w:rsidR="009C09CB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64CBBCFB" w14:textId="77777777" w:rsidR="009C09CB" w:rsidRPr="00912122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71DD12E" w14:textId="77777777" w:rsidR="009C09CB" w:rsidRPr="003137EC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4DEED669" w14:textId="77777777" w:rsidR="009C09CB" w:rsidRPr="003137EC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Potwierdzenie zrealizowania KWA </w:t>
      </w:r>
    </w:p>
    <w:p w14:paraId="5EA447FE" w14:textId="77777777" w:rsidR="009C09CB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11: Umowa z Uczestniczką/Uczestnikiem Projektu</w:t>
      </w:r>
    </w:p>
    <w:p w14:paraId="3B8A5CD0" w14:textId="6B634106" w:rsidR="00B74CF3" w:rsidRPr="009C09CB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  <w:bookmarkEnd w:id="4"/>
    </w:p>
    <w:sectPr w:rsidR="00B74CF3" w:rsidRPr="009C09C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5423A" w14:textId="77777777" w:rsidR="000641DA" w:rsidRDefault="000641DA" w:rsidP="002A48AB">
      <w:pPr>
        <w:spacing w:after="0" w:line="240" w:lineRule="auto"/>
      </w:pPr>
      <w:r>
        <w:separator/>
      </w:r>
    </w:p>
  </w:endnote>
  <w:endnote w:type="continuationSeparator" w:id="0">
    <w:p w14:paraId="3EA5C909" w14:textId="77777777" w:rsidR="000641DA" w:rsidRDefault="000641DA" w:rsidP="002A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3133C" w14:textId="77777777" w:rsidR="000641DA" w:rsidRDefault="000641DA" w:rsidP="002A48AB">
      <w:pPr>
        <w:spacing w:after="0" w:line="240" w:lineRule="auto"/>
      </w:pPr>
      <w:r>
        <w:separator/>
      </w:r>
    </w:p>
  </w:footnote>
  <w:footnote w:type="continuationSeparator" w:id="0">
    <w:p w14:paraId="2876B5D5" w14:textId="77777777" w:rsidR="000641DA" w:rsidRDefault="000641DA" w:rsidP="002A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7F6A" w14:textId="019E5F76" w:rsidR="002A48AB" w:rsidRDefault="002A48AB">
    <w:pPr>
      <w:pStyle w:val="Nagwek"/>
    </w:pPr>
    <w:r>
      <w:rPr>
        <w:noProof/>
        <w:lang w:eastAsia="pl-PL"/>
      </w:rPr>
      <w:drawing>
        <wp:inline distT="0" distB="0" distL="0" distR="0" wp14:anchorId="33C0E485" wp14:editId="6A6530CF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0E0"/>
    <w:multiLevelType w:val="multilevel"/>
    <w:tmpl w:val="E5E07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655F"/>
    <w:multiLevelType w:val="multilevel"/>
    <w:tmpl w:val="85A458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629B0"/>
    <w:multiLevelType w:val="multilevel"/>
    <w:tmpl w:val="08B673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B4D6"/>
    <w:multiLevelType w:val="hybridMultilevel"/>
    <w:tmpl w:val="DD186E26"/>
    <w:lvl w:ilvl="0" w:tplc="25BC200A">
      <w:start w:val="1"/>
      <w:numFmt w:val="decimal"/>
      <w:lvlText w:val="%1."/>
      <w:lvlJc w:val="left"/>
      <w:pPr>
        <w:ind w:left="720" w:hanging="360"/>
      </w:pPr>
    </w:lvl>
    <w:lvl w:ilvl="1" w:tplc="96002954">
      <w:start w:val="1"/>
      <w:numFmt w:val="lowerLetter"/>
      <w:lvlText w:val="%2."/>
      <w:lvlJc w:val="left"/>
      <w:pPr>
        <w:ind w:left="1440" w:hanging="360"/>
      </w:pPr>
    </w:lvl>
    <w:lvl w:ilvl="2" w:tplc="D33C47FA">
      <w:start w:val="1"/>
      <w:numFmt w:val="lowerRoman"/>
      <w:lvlText w:val="%3."/>
      <w:lvlJc w:val="right"/>
      <w:pPr>
        <w:ind w:left="2160" w:hanging="180"/>
      </w:pPr>
    </w:lvl>
    <w:lvl w:ilvl="3" w:tplc="9A88F20A">
      <w:start w:val="1"/>
      <w:numFmt w:val="decimal"/>
      <w:lvlText w:val="%4."/>
      <w:lvlJc w:val="left"/>
      <w:pPr>
        <w:ind w:left="2880" w:hanging="360"/>
      </w:pPr>
    </w:lvl>
    <w:lvl w:ilvl="4" w:tplc="F446CC08">
      <w:start w:val="1"/>
      <w:numFmt w:val="lowerLetter"/>
      <w:lvlText w:val="%5."/>
      <w:lvlJc w:val="left"/>
      <w:pPr>
        <w:ind w:left="3600" w:hanging="360"/>
      </w:pPr>
    </w:lvl>
    <w:lvl w:ilvl="5" w:tplc="0B08A5D6">
      <w:start w:val="1"/>
      <w:numFmt w:val="lowerRoman"/>
      <w:lvlText w:val="%6."/>
      <w:lvlJc w:val="right"/>
      <w:pPr>
        <w:ind w:left="4320" w:hanging="180"/>
      </w:pPr>
    </w:lvl>
    <w:lvl w:ilvl="6" w:tplc="ADA04932">
      <w:start w:val="1"/>
      <w:numFmt w:val="decimal"/>
      <w:lvlText w:val="%7."/>
      <w:lvlJc w:val="left"/>
      <w:pPr>
        <w:ind w:left="5040" w:hanging="360"/>
      </w:pPr>
    </w:lvl>
    <w:lvl w:ilvl="7" w:tplc="5F4E8A9C">
      <w:start w:val="1"/>
      <w:numFmt w:val="lowerLetter"/>
      <w:lvlText w:val="%8."/>
      <w:lvlJc w:val="left"/>
      <w:pPr>
        <w:ind w:left="5760" w:hanging="360"/>
      </w:pPr>
    </w:lvl>
    <w:lvl w:ilvl="8" w:tplc="185025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C1DC4"/>
    <w:multiLevelType w:val="hybridMultilevel"/>
    <w:tmpl w:val="322C2BE8"/>
    <w:lvl w:ilvl="0" w:tplc="ED9AAB42">
      <w:start w:val="2"/>
      <w:numFmt w:val="decimal"/>
      <w:lvlText w:val="%1."/>
      <w:lvlJc w:val="left"/>
      <w:pPr>
        <w:ind w:left="720" w:hanging="360"/>
      </w:pPr>
    </w:lvl>
    <w:lvl w:ilvl="1" w:tplc="901027E0">
      <w:start w:val="1"/>
      <w:numFmt w:val="lowerLetter"/>
      <w:lvlText w:val="%2."/>
      <w:lvlJc w:val="left"/>
      <w:pPr>
        <w:ind w:left="1440" w:hanging="360"/>
      </w:pPr>
    </w:lvl>
    <w:lvl w:ilvl="2" w:tplc="41A82216">
      <w:start w:val="1"/>
      <w:numFmt w:val="lowerRoman"/>
      <w:lvlText w:val="%3."/>
      <w:lvlJc w:val="right"/>
      <w:pPr>
        <w:ind w:left="2160" w:hanging="180"/>
      </w:pPr>
    </w:lvl>
    <w:lvl w:ilvl="3" w:tplc="0CEC2698">
      <w:start w:val="1"/>
      <w:numFmt w:val="decimal"/>
      <w:lvlText w:val="%4."/>
      <w:lvlJc w:val="left"/>
      <w:pPr>
        <w:ind w:left="2880" w:hanging="360"/>
      </w:pPr>
    </w:lvl>
    <w:lvl w:ilvl="4" w:tplc="EACAF2C0">
      <w:start w:val="1"/>
      <w:numFmt w:val="lowerLetter"/>
      <w:lvlText w:val="%5."/>
      <w:lvlJc w:val="left"/>
      <w:pPr>
        <w:ind w:left="3600" w:hanging="360"/>
      </w:pPr>
    </w:lvl>
    <w:lvl w:ilvl="5" w:tplc="78D045C6">
      <w:start w:val="1"/>
      <w:numFmt w:val="lowerRoman"/>
      <w:lvlText w:val="%6."/>
      <w:lvlJc w:val="right"/>
      <w:pPr>
        <w:ind w:left="4320" w:hanging="180"/>
      </w:pPr>
    </w:lvl>
    <w:lvl w:ilvl="6" w:tplc="4F549D8C">
      <w:start w:val="1"/>
      <w:numFmt w:val="decimal"/>
      <w:lvlText w:val="%7."/>
      <w:lvlJc w:val="left"/>
      <w:pPr>
        <w:ind w:left="5040" w:hanging="360"/>
      </w:pPr>
    </w:lvl>
    <w:lvl w:ilvl="7" w:tplc="92A2B372">
      <w:start w:val="1"/>
      <w:numFmt w:val="lowerLetter"/>
      <w:lvlText w:val="%8."/>
      <w:lvlJc w:val="left"/>
      <w:pPr>
        <w:ind w:left="5760" w:hanging="360"/>
      </w:pPr>
    </w:lvl>
    <w:lvl w:ilvl="8" w:tplc="C0FC33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D7FEE"/>
    <w:multiLevelType w:val="multilevel"/>
    <w:tmpl w:val="414A3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C6637"/>
    <w:multiLevelType w:val="multilevel"/>
    <w:tmpl w:val="527CC7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61448"/>
    <w:multiLevelType w:val="multilevel"/>
    <w:tmpl w:val="61AA4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84F655"/>
    <w:multiLevelType w:val="hybridMultilevel"/>
    <w:tmpl w:val="4B0C97E2"/>
    <w:lvl w:ilvl="0" w:tplc="44BA0B2A">
      <w:start w:val="3"/>
      <w:numFmt w:val="decimal"/>
      <w:lvlText w:val="%1."/>
      <w:lvlJc w:val="left"/>
      <w:pPr>
        <w:ind w:left="720" w:hanging="360"/>
      </w:pPr>
    </w:lvl>
    <w:lvl w:ilvl="1" w:tplc="C6D8C658">
      <w:start w:val="1"/>
      <w:numFmt w:val="lowerLetter"/>
      <w:lvlText w:val="%2."/>
      <w:lvlJc w:val="left"/>
      <w:pPr>
        <w:ind w:left="1440" w:hanging="360"/>
      </w:pPr>
    </w:lvl>
    <w:lvl w:ilvl="2" w:tplc="ACF0079A">
      <w:start w:val="1"/>
      <w:numFmt w:val="lowerRoman"/>
      <w:lvlText w:val="%3."/>
      <w:lvlJc w:val="right"/>
      <w:pPr>
        <w:ind w:left="2160" w:hanging="180"/>
      </w:pPr>
    </w:lvl>
    <w:lvl w:ilvl="3" w:tplc="D8749254">
      <w:start w:val="1"/>
      <w:numFmt w:val="decimal"/>
      <w:lvlText w:val="%4."/>
      <w:lvlJc w:val="left"/>
      <w:pPr>
        <w:ind w:left="2880" w:hanging="360"/>
      </w:pPr>
    </w:lvl>
    <w:lvl w:ilvl="4" w:tplc="08AE3632">
      <w:start w:val="1"/>
      <w:numFmt w:val="lowerLetter"/>
      <w:lvlText w:val="%5."/>
      <w:lvlJc w:val="left"/>
      <w:pPr>
        <w:ind w:left="3600" w:hanging="360"/>
      </w:pPr>
    </w:lvl>
    <w:lvl w:ilvl="5" w:tplc="7E609864">
      <w:start w:val="1"/>
      <w:numFmt w:val="lowerRoman"/>
      <w:lvlText w:val="%6."/>
      <w:lvlJc w:val="right"/>
      <w:pPr>
        <w:ind w:left="4320" w:hanging="180"/>
      </w:pPr>
    </w:lvl>
    <w:lvl w:ilvl="6" w:tplc="D21E771C">
      <w:start w:val="1"/>
      <w:numFmt w:val="decimal"/>
      <w:lvlText w:val="%7."/>
      <w:lvlJc w:val="left"/>
      <w:pPr>
        <w:ind w:left="5040" w:hanging="360"/>
      </w:pPr>
    </w:lvl>
    <w:lvl w:ilvl="7" w:tplc="03400142">
      <w:start w:val="1"/>
      <w:numFmt w:val="lowerLetter"/>
      <w:lvlText w:val="%8."/>
      <w:lvlJc w:val="left"/>
      <w:pPr>
        <w:ind w:left="5760" w:hanging="360"/>
      </w:pPr>
    </w:lvl>
    <w:lvl w:ilvl="8" w:tplc="A5E02BB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6C15"/>
    <w:multiLevelType w:val="multilevel"/>
    <w:tmpl w:val="71E24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9784B"/>
    <w:multiLevelType w:val="multilevel"/>
    <w:tmpl w:val="32A65C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76F7E"/>
    <w:multiLevelType w:val="multilevel"/>
    <w:tmpl w:val="EADA4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29"/>
  </w:num>
  <w:num w:numId="7">
    <w:abstractNumId w:val="26"/>
  </w:num>
  <w:num w:numId="8">
    <w:abstractNumId w:val="20"/>
  </w:num>
  <w:num w:numId="9">
    <w:abstractNumId w:val="19"/>
  </w:num>
  <w:num w:numId="10">
    <w:abstractNumId w:val="37"/>
  </w:num>
  <w:num w:numId="11">
    <w:abstractNumId w:val="11"/>
  </w:num>
  <w:num w:numId="12">
    <w:abstractNumId w:val="21"/>
  </w:num>
  <w:num w:numId="13">
    <w:abstractNumId w:val="31"/>
  </w:num>
  <w:num w:numId="14">
    <w:abstractNumId w:val="30"/>
  </w:num>
  <w:num w:numId="15">
    <w:abstractNumId w:val="4"/>
  </w:num>
  <w:num w:numId="16">
    <w:abstractNumId w:val="22"/>
  </w:num>
  <w:num w:numId="17">
    <w:abstractNumId w:val="28"/>
  </w:num>
  <w:num w:numId="18">
    <w:abstractNumId w:val="9"/>
  </w:num>
  <w:num w:numId="19">
    <w:abstractNumId w:val="25"/>
  </w:num>
  <w:num w:numId="20">
    <w:abstractNumId w:val="35"/>
  </w:num>
  <w:num w:numId="21">
    <w:abstractNumId w:val="7"/>
  </w:num>
  <w:num w:numId="22">
    <w:abstractNumId w:val="18"/>
  </w:num>
  <w:num w:numId="23">
    <w:abstractNumId w:val="1"/>
  </w:num>
  <w:num w:numId="24">
    <w:abstractNumId w:val="27"/>
  </w:num>
  <w:num w:numId="25">
    <w:abstractNumId w:val="12"/>
  </w:num>
  <w:num w:numId="26">
    <w:abstractNumId w:val="39"/>
  </w:num>
  <w:num w:numId="27">
    <w:abstractNumId w:val="14"/>
  </w:num>
  <w:num w:numId="28">
    <w:abstractNumId w:val="6"/>
  </w:num>
  <w:num w:numId="29">
    <w:abstractNumId w:val="38"/>
  </w:num>
  <w:num w:numId="30">
    <w:abstractNumId w:val="8"/>
  </w:num>
  <w:num w:numId="31">
    <w:abstractNumId w:val="23"/>
  </w:num>
  <w:num w:numId="32">
    <w:abstractNumId w:val="36"/>
  </w:num>
  <w:num w:numId="33">
    <w:abstractNumId w:val="24"/>
  </w:num>
  <w:num w:numId="34">
    <w:abstractNumId w:val="2"/>
  </w:num>
  <w:num w:numId="35">
    <w:abstractNumId w:val="16"/>
  </w:num>
  <w:num w:numId="36">
    <w:abstractNumId w:val="33"/>
  </w:num>
  <w:num w:numId="37">
    <w:abstractNumId w:val="0"/>
  </w:num>
  <w:num w:numId="38">
    <w:abstractNumId w:val="17"/>
  </w:num>
  <w:num w:numId="39">
    <w:abstractNumId w:val="34"/>
  </w:num>
  <w:num w:numId="40">
    <w:abstractNumId w:val="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7E71"/>
    <w:rsid w:val="0005727D"/>
    <w:rsid w:val="000641DA"/>
    <w:rsid w:val="000A0E47"/>
    <w:rsid w:val="000B2043"/>
    <w:rsid w:val="000C63AB"/>
    <w:rsid w:val="001477B3"/>
    <w:rsid w:val="0014CD4E"/>
    <w:rsid w:val="001839C2"/>
    <w:rsid w:val="00193497"/>
    <w:rsid w:val="001A3BD1"/>
    <w:rsid w:val="001F5557"/>
    <w:rsid w:val="001F73AF"/>
    <w:rsid w:val="00281D5B"/>
    <w:rsid w:val="00287818"/>
    <w:rsid w:val="00297BED"/>
    <w:rsid w:val="002A48AB"/>
    <w:rsid w:val="002D76CE"/>
    <w:rsid w:val="003137EC"/>
    <w:rsid w:val="00343498"/>
    <w:rsid w:val="00364821"/>
    <w:rsid w:val="003661E6"/>
    <w:rsid w:val="0037679A"/>
    <w:rsid w:val="003B4C1C"/>
    <w:rsid w:val="003C68DD"/>
    <w:rsid w:val="003D42BB"/>
    <w:rsid w:val="00410CCF"/>
    <w:rsid w:val="00421625"/>
    <w:rsid w:val="00426549"/>
    <w:rsid w:val="00452E64"/>
    <w:rsid w:val="00453FF6"/>
    <w:rsid w:val="004567CA"/>
    <w:rsid w:val="00463DA5"/>
    <w:rsid w:val="004A0153"/>
    <w:rsid w:val="004A29BC"/>
    <w:rsid w:val="004C52A8"/>
    <w:rsid w:val="005069D1"/>
    <w:rsid w:val="00513143"/>
    <w:rsid w:val="00520895"/>
    <w:rsid w:val="00526D48"/>
    <w:rsid w:val="005563B2"/>
    <w:rsid w:val="00596BA4"/>
    <w:rsid w:val="005C751F"/>
    <w:rsid w:val="00661F10"/>
    <w:rsid w:val="00687682"/>
    <w:rsid w:val="00695FBB"/>
    <w:rsid w:val="006B01C6"/>
    <w:rsid w:val="00724D93"/>
    <w:rsid w:val="00725ED0"/>
    <w:rsid w:val="00741D15"/>
    <w:rsid w:val="00795D86"/>
    <w:rsid w:val="007A78AB"/>
    <w:rsid w:val="007C1676"/>
    <w:rsid w:val="007D2DB1"/>
    <w:rsid w:val="00810A09"/>
    <w:rsid w:val="00817EF4"/>
    <w:rsid w:val="008431DD"/>
    <w:rsid w:val="00847053"/>
    <w:rsid w:val="00855EB1"/>
    <w:rsid w:val="008832CA"/>
    <w:rsid w:val="008847D0"/>
    <w:rsid w:val="008A52C4"/>
    <w:rsid w:val="008D02C9"/>
    <w:rsid w:val="0090063F"/>
    <w:rsid w:val="00912122"/>
    <w:rsid w:val="00940764"/>
    <w:rsid w:val="009B2D08"/>
    <w:rsid w:val="009B494C"/>
    <w:rsid w:val="009C09CB"/>
    <w:rsid w:val="00A20F63"/>
    <w:rsid w:val="00A97C78"/>
    <w:rsid w:val="00AE1C0C"/>
    <w:rsid w:val="00AF4F5D"/>
    <w:rsid w:val="00B27226"/>
    <w:rsid w:val="00B51957"/>
    <w:rsid w:val="00B55719"/>
    <w:rsid w:val="00B60D8F"/>
    <w:rsid w:val="00B7451F"/>
    <w:rsid w:val="00B74CF3"/>
    <w:rsid w:val="00BA1313"/>
    <w:rsid w:val="00BC2D60"/>
    <w:rsid w:val="00BC68F1"/>
    <w:rsid w:val="00CA639B"/>
    <w:rsid w:val="00CF2027"/>
    <w:rsid w:val="00D14B33"/>
    <w:rsid w:val="00D36D8A"/>
    <w:rsid w:val="00D730C9"/>
    <w:rsid w:val="00D8786F"/>
    <w:rsid w:val="00E07BEF"/>
    <w:rsid w:val="00E11837"/>
    <w:rsid w:val="00E32E70"/>
    <w:rsid w:val="00E8036A"/>
    <w:rsid w:val="00E969C1"/>
    <w:rsid w:val="00ED4B99"/>
    <w:rsid w:val="00F11543"/>
    <w:rsid w:val="00F33DCC"/>
    <w:rsid w:val="00F60224"/>
    <w:rsid w:val="00F768EB"/>
    <w:rsid w:val="00F81DA8"/>
    <w:rsid w:val="00FA5ECC"/>
    <w:rsid w:val="00FA6930"/>
    <w:rsid w:val="00FD1AF2"/>
    <w:rsid w:val="00FD2D6D"/>
    <w:rsid w:val="00FD7B07"/>
    <w:rsid w:val="0176AE55"/>
    <w:rsid w:val="022F65B5"/>
    <w:rsid w:val="0280CC53"/>
    <w:rsid w:val="02DE5ADD"/>
    <w:rsid w:val="02E6BA42"/>
    <w:rsid w:val="04149EFC"/>
    <w:rsid w:val="049986DC"/>
    <w:rsid w:val="05B4F2D4"/>
    <w:rsid w:val="05BA2E7F"/>
    <w:rsid w:val="05DDA138"/>
    <w:rsid w:val="06494E57"/>
    <w:rsid w:val="064B566F"/>
    <w:rsid w:val="06E200EF"/>
    <w:rsid w:val="07558F4C"/>
    <w:rsid w:val="0797718D"/>
    <w:rsid w:val="07C2835E"/>
    <w:rsid w:val="091D288E"/>
    <w:rsid w:val="095360EA"/>
    <w:rsid w:val="09D9CCF8"/>
    <w:rsid w:val="09F13203"/>
    <w:rsid w:val="0A385BC6"/>
    <w:rsid w:val="0AB8B30B"/>
    <w:rsid w:val="0C003E21"/>
    <w:rsid w:val="0C55A8EA"/>
    <w:rsid w:val="0CA53C2F"/>
    <w:rsid w:val="0CBA81B6"/>
    <w:rsid w:val="0CCB4422"/>
    <w:rsid w:val="0D22DAEF"/>
    <w:rsid w:val="0D67DA14"/>
    <w:rsid w:val="0D84FFC1"/>
    <w:rsid w:val="0E05E578"/>
    <w:rsid w:val="0E93368E"/>
    <w:rsid w:val="0EB28C88"/>
    <w:rsid w:val="0EF69C2F"/>
    <w:rsid w:val="0F347326"/>
    <w:rsid w:val="0F6BF664"/>
    <w:rsid w:val="0FE8EC9D"/>
    <w:rsid w:val="1016A678"/>
    <w:rsid w:val="103CCD02"/>
    <w:rsid w:val="10EF9DDC"/>
    <w:rsid w:val="114BC9FA"/>
    <w:rsid w:val="11B569D7"/>
    <w:rsid w:val="121BE10B"/>
    <w:rsid w:val="12BE7ACD"/>
    <w:rsid w:val="133067C0"/>
    <w:rsid w:val="13A93498"/>
    <w:rsid w:val="1441FB52"/>
    <w:rsid w:val="1447EE34"/>
    <w:rsid w:val="1466FA54"/>
    <w:rsid w:val="14784ED8"/>
    <w:rsid w:val="1478D046"/>
    <w:rsid w:val="14DC61B4"/>
    <w:rsid w:val="15870F70"/>
    <w:rsid w:val="15ADA5B7"/>
    <w:rsid w:val="15EA79FE"/>
    <w:rsid w:val="160197C4"/>
    <w:rsid w:val="164F873A"/>
    <w:rsid w:val="16B037A1"/>
    <w:rsid w:val="16DB2AF6"/>
    <w:rsid w:val="16EEFDC8"/>
    <w:rsid w:val="1758D483"/>
    <w:rsid w:val="17C3C32F"/>
    <w:rsid w:val="184245FD"/>
    <w:rsid w:val="18570B3E"/>
    <w:rsid w:val="188BDED2"/>
    <w:rsid w:val="18C6FC88"/>
    <w:rsid w:val="19093790"/>
    <w:rsid w:val="19191625"/>
    <w:rsid w:val="19652A1C"/>
    <w:rsid w:val="1966AE69"/>
    <w:rsid w:val="19E4B00D"/>
    <w:rsid w:val="1A775976"/>
    <w:rsid w:val="1B209070"/>
    <w:rsid w:val="1C7D7172"/>
    <w:rsid w:val="1DB77E3C"/>
    <w:rsid w:val="1E1E395E"/>
    <w:rsid w:val="1E3FE726"/>
    <w:rsid w:val="1F38B163"/>
    <w:rsid w:val="2201F840"/>
    <w:rsid w:val="222F7C24"/>
    <w:rsid w:val="22B2C21C"/>
    <w:rsid w:val="22E55568"/>
    <w:rsid w:val="23717735"/>
    <w:rsid w:val="24682580"/>
    <w:rsid w:val="2490EB1D"/>
    <w:rsid w:val="2554B49E"/>
    <w:rsid w:val="257E566C"/>
    <w:rsid w:val="2599AFDB"/>
    <w:rsid w:val="263E0037"/>
    <w:rsid w:val="26F15C1B"/>
    <w:rsid w:val="27592B03"/>
    <w:rsid w:val="277B3FC3"/>
    <w:rsid w:val="28B24DC8"/>
    <w:rsid w:val="2973598F"/>
    <w:rsid w:val="2AAF7FCD"/>
    <w:rsid w:val="2ADBA3B4"/>
    <w:rsid w:val="2BF14E9A"/>
    <w:rsid w:val="2C239CF3"/>
    <w:rsid w:val="2C23B93C"/>
    <w:rsid w:val="2D716C88"/>
    <w:rsid w:val="2DC6B2B2"/>
    <w:rsid w:val="2DF0B92C"/>
    <w:rsid w:val="2DFE6E3A"/>
    <w:rsid w:val="2EA9B747"/>
    <w:rsid w:val="2EE6E15D"/>
    <w:rsid w:val="2EE703F3"/>
    <w:rsid w:val="2F32C565"/>
    <w:rsid w:val="2FC9C145"/>
    <w:rsid w:val="3042F575"/>
    <w:rsid w:val="3099D1B7"/>
    <w:rsid w:val="318505E3"/>
    <w:rsid w:val="31875C0B"/>
    <w:rsid w:val="318F0457"/>
    <w:rsid w:val="31CB5AE7"/>
    <w:rsid w:val="320BD58F"/>
    <w:rsid w:val="32DA900E"/>
    <w:rsid w:val="3335266D"/>
    <w:rsid w:val="3338C98E"/>
    <w:rsid w:val="3485E1E1"/>
    <w:rsid w:val="34E75F8D"/>
    <w:rsid w:val="364A76E5"/>
    <w:rsid w:val="36C5F3D0"/>
    <w:rsid w:val="36CC6562"/>
    <w:rsid w:val="36F3F565"/>
    <w:rsid w:val="37334DC4"/>
    <w:rsid w:val="37710DF8"/>
    <w:rsid w:val="37E694FF"/>
    <w:rsid w:val="381FF29E"/>
    <w:rsid w:val="386E9054"/>
    <w:rsid w:val="38780651"/>
    <w:rsid w:val="387F66D8"/>
    <w:rsid w:val="38CD86BB"/>
    <w:rsid w:val="394575DF"/>
    <w:rsid w:val="39B7296E"/>
    <w:rsid w:val="39E0B1D8"/>
    <w:rsid w:val="39FF1A23"/>
    <w:rsid w:val="3A201F90"/>
    <w:rsid w:val="3A25073B"/>
    <w:rsid w:val="3AEBE571"/>
    <w:rsid w:val="3B13D708"/>
    <w:rsid w:val="3BE2EE68"/>
    <w:rsid w:val="3C4BA2C1"/>
    <w:rsid w:val="3C822F7A"/>
    <w:rsid w:val="3CDA7E13"/>
    <w:rsid w:val="3D07CDB9"/>
    <w:rsid w:val="3D16EEB2"/>
    <w:rsid w:val="3D3AC07A"/>
    <w:rsid w:val="3E156CE1"/>
    <w:rsid w:val="3E238E4D"/>
    <w:rsid w:val="3E32C15A"/>
    <w:rsid w:val="3E372164"/>
    <w:rsid w:val="3ECE4DA8"/>
    <w:rsid w:val="3F6230E2"/>
    <w:rsid w:val="4008EC30"/>
    <w:rsid w:val="40D24F4F"/>
    <w:rsid w:val="41A38E84"/>
    <w:rsid w:val="421D9F78"/>
    <w:rsid w:val="4254D81B"/>
    <w:rsid w:val="42CB6486"/>
    <w:rsid w:val="438DA112"/>
    <w:rsid w:val="43C57BD7"/>
    <w:rsid w:val="448965DC"/>
    <w:rsid w:val="448C58F4"/>
    <w:rsid w:val="449A0693"/>
    <w:rsid w:val="452376F9"/>
    <w:rsid w:val="455332C7"/>
    <w:rsid w:val="45B75248"/>
    <w:rsid w:val="45CBF018"/>
    <w:rsid w:val="45CEF51D"/>
    <w:rsid w:val="45DAF922"/>
    <w:rsid w:val="46D844B1"/>
    <w:rsid w:val="4714BD1B"/>
    <w:rsid w:val="47591E80"/>
    <w:rsid w:val="47A866A1"/>
    <w:rsid w:val="47F91C72"/>
    <w:rsid w:val="48985883"/>
    <w:rsid w:val="48B4F45A"/>
    <w:rsid w:val="49AB7A0C"/>
    <w:rsid w:val="49E9F48C"/>
    <w:rsid w:val="4A03FFFB"/>
    <w:rsid w:val="4A72856C"/>
    <w:rsid w:val="4A736D40"/>
    <w:rsid w:val="4AA1AC35"/>
    <w:rsid w:val="4BFCF018"/>
    <w:rsid w:val="4CAFA989"/>
    <w:rsid w:val="4CB91A90"/>
    <w:rsid w:val="4D1E9338"/>
    <w:rsid w:val="4D4ECE50"/>
    <w:rsid w:val="4DB44628"/>
    <w:rsid w:val="4E07B265"/>
    <w:rsid w:val="4E300676"/>
    <w:rsid w:val="4E555619"/>
    <w:rsid w:val="4EC264F3"/>
    <w:rsid w:val="5006AE3B"/>
    <w:rsid w:val="500A7454"/>
    <w:rsid w:val="505E36E9"/>
    <w:rsid w:val="50B4871A"/>
    <w:rsid w:val="50F3094E"/>
    <w:rsid w:val="51E0849E"/>
    <w:rsid w:val="51E6DAA6"/>
    <w:rsid w:val="52A2FDFD"/>
    <w:rsid w:val="5354B50F"/>
    <w:rsid w:val="53D313F9"/>
    <w:rsid w:val="53DABBE8"/>
    <w:rsid w:val="53F2F380"/>
    <w:rsid w:val="541B9BD3"/>
    <w:rsid w:val="55B3DBBA"/>
    <w:rsid w:val="56AE93B8"/>
    <w:rsid w:val="570E7BD7"/>
    <w:rsid w:val="5790BFBC"/>
    <w:rsid w:val="58790402"/>
    <w:rsid w:val="58D99706"/>
    <w:rsid w:val="58F65C1E"/>
    <w:rsid w:val="596569C3"/>
    <w:rsid w:val="5A62A1B4"/>
    <w:rsid w:val="5A92EB86"/>
    <w:rsid w:val="5B719F6F"/>
    <w:rsid w:val="5BB07F91"/>
    <w:rsid w:val="5BB8067D"/>
    <w:rsid w:val="5BDD4475"/>
    <w:rsid w:val="5BEAAA52"/>
    <w:rsid w:val="5C848D38"/>
    <w:rsid w:val="5D2AFB92"/>
    <w:rsid w:val="5D3B6C37"/>
    <w:rsid w:val="5D4DCD6D"/>
    <w:rsid w:val="5DE1D1FF"/>
    <w:rsid w:val="5E324EC5"/>
    <w:rsid w:val="5E95F63C"/>
    <w:rsid w:val="5F485034"/>
    <w:rsid w:val="601EF06E"/>
    <w:rsid w:val="60B0EA2A"/>
    <w:rsid w:val="610062BF"/>
    <w:rsid w:val="610C162B"/>
    <w:rsid w:val="61927DC6"/>
    <w:rsid w:val="62234DD1"/>
    <w:rsid w:val="62533EDE"/>
    <w:rsid w:val="6266C762"/>
    <w:rsid w:val="62FB0A4F"/>
    <w:rsid w:val="62FC8249"/>
    <w:rsid w:val="63044504"/>
    <w:rsid w:val="63AE606C"/>
    <w:rsid w:val="64794AF1"/>
    <w:rsid w:val="6546CD26"/>
    <w:rsid w:val="654C602D"/>
    <w:rsid w:val="66BAD4D1"/>
    <w:rsid w:val="672630D1"/>
    <w:rsid w:val="67A396F7"/>
    <w:rsid w:val="687E3752"/>
    <w:rsid w:val="699B8EB6"/>
    <w:rsid w:val="6A3CB04D"/>
    <w:rsid w:val="6A6634DD"/>
    <w:rsid w:val="6A844487"/>
    <w:rsid w:val="6A974A27"/>
    <w:rsid w:val="6AE62ACF"/>
    <w:rsid w:val="6B09E4FC"/>
    <w:rsid w:val="6B0D7E0C"/>
    <w:rsid w:val="6B2C5BF3"/>
    <w:rsid w:val="6B569D2D"/>
    <w:rsid w:val="6BC9468E"/>
    <w:rsid w:val="6BDF4BCA"/>
    <w:rsid w:val="6C353927"/>
    <w:rsid w:val="6C9A70F7"/>
    <w:rsid w:val="6CD26C5A"/>
    <w:rsid w:val="6D0A09AA"/>
    <w:rsid w:val="6D678D96"/>
    <w:rsid w:val="6D85215C"/>
    <w:rsid w:val="6D9666C3"/>
    <w:rsid w:val="6E084D19"/>
    <w:rsid w:val="6F36FFA3"/>
    <w:rsid w:val="6F411D88"/>
    <w:rsid w:val="6F748098"/>
    <w:rsid w:val="6FFB1C96"/>
    <w:rsid w:val="6FFE85CD"/>
    <w:rsid w:val="70A547E7"/>
    <w:rsid w:val="71A88FE4"/>
    <w:rsid w:val="71D501DB"/>
    <w:rsid w:val="72A003C0"/>
    <w:rsid w:val="733E73A8"/>
    <w:rsid w:val="73B2FBE2"/>
    <w:rsid w:val="73E000C9"/>
    <w:rsid w:val="74168A9B"/>
    <w:rsid w:val="74D849C6"/>
    <w:rsid w:val="75EF5BC1"/>
    <w:rsid w:val="76D59425"/>
    <w:rsid w:val="77256C0F"/>
    <w:rsid w:val="776B0158"/>
    <w:rsid w:val="77DF1FF9"/>
    <w:rsid w:val="787D8B06"/>
    <w:rsid w:val="7971A26B"/>
    <w:rsid w:val="79BBFE5B"/>
    <w:rsid w:val="7A28FF36"/>
    <w:rsid w:val="7A358FD7"/>
    <w:rsid w:val="7A3B9AB0"/>
    <w:rsid w:val="7A6533CD"/>
    <w:rsid w:val="7AC69F98"/>
    <w:rsid w:val="7B5EB0C8"/>
    <w:rsid w:val="7B623380"/>
    <w:rsid w:val="7B68F5A4"/>
    <w:rsid w:val="7B86EB45"/>
    <w:rsid w:val="7B9C0A05"/>
    <w:rsid w:val="7BD71FA3"/>
    <w:rsid w:val="7BF5D26C"/>
    <w:rsid w:val="7C6B623A"/>
    <w:rsid w:val="7C74DA04"/>
    <w:rsid w:val="7D2ABA0F"/>
    <w:rsid w:val="7D690555"/>
    <w:rsid w:val="7DE580F9"/>
    <w:rsid w:val="7DE88459"/>
    <w:rsid w:val="7E32FA5A"/>
    <w:rsid w:val="7E4027F8"/>
    <w:rsid w:val="7EAF91AD"/>
    <w:rsid w:val="7EB1BF54"/>
    <w:rsid w:val="7F5F0C2A"/>
    <w:rsid w:val="7F81814C"/>
    <w:rsid w:val="7F9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5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5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AB"/>
  </w:style>
  <w:style w:type="paragraph" w:styleId="Stopka">
    <w:name w:val="footer"/>
    <w:basedOn w:val="Normalny"/>
    <w:link w:val="StopkaZnak"/>
    <w:uiPriority w:val="99"/>
    <w:unhideWhenUsed/>
    <w:rsid w:val="002A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t.poznan.pl/ochrona-danych-osobowych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m.put.pozna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540CC85A-82E9-4A58-8BBC-00122B065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2816</Words>
  <Characters>16896</Characters>
  <Application>Microsoft Office Word</Application>
  <DocSecurity>0</DocSecurity>
  <Lines>140</Lines>
  <Paragraphs>39</Paragraphs>
  <ScaleCrop>false</ScaleCrop>
  <Company/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27</cp:revision>
  <dcterms:created xsi:type="dcterms:W3CDTF">2024-10-11T09:11:00Z</dcterms:created>
  <dcterms:modified xsi:type="dcterms:W3CDTF">2025-02-19T12:39:00Z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