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1582C479" w:rsidR="003B4C1C" w:rsidRPr="00B27226" w:rsidRDefault="003B4C1C" w:rsidP="6A1220C6">
      <w:pPr>
        <w:pStyle w:val="Default"/>
        <w:spacing w:after="240"/>
        <w:rPr>
          <w:rFonts w:asciiTheme="minorHAnsi" w:hAnsiTheme="minorHAnsi" w:cstheme="minorBidi"/>
        </w:rPr>
      </w:pPr>
    </w:p>
    <w:p w14:paraId="4F72583A" w14:textId="77777777" w:rsidR="004A29BC" w:rsidRDefault="004A29BC" w:rsidP="00695FBB">
      <w:pPr>
        <w:pStyle w:val="Podtytu"/>
        <w:spacing w:after="240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01B28825" w14:textId="65DC4C92" w:rsidR="003B4C1C" w:rsidRDefault="003B4C1C" w:rsidP="00695FBB">
      <w:pPr>
        <w:pStyle w:val="Podtytu"/>
        <w:spacing w:after="240"/>
      </w:pPr>
      <w:r>
        <w:t>Nr umowy o dofinansowanie</w:t>
      </w:r>
      <w:r w:rsidR="009B494C">
        <w:t xml:space="preserve">: </w:t>
      </w:r>
      <w:r w:rsidR="009B494C" w:rsidRPr="24682580">
        <w:rPr>
          <w:b/>
          <w:bCs/>
        </w:rPr>
        <w:t>BPI/PRO/2024/1/00011/U/00001</w:t>
      </w:r>
    </w:p>
    <w:p w14:paraId="391DAEA3" w14:textId="1EAFB24C" w:rsidR="003B4C1C" w:rsidRPr="00695FBB" w:rsidRDefault="00695FBB" w:rsidP="00695FBB">
      <w:pPr>
        <w:spacing w:after="240"/>
        <w:rPr>
          <w:rStyle w:val="Wyrnieniedelikatne"/>
        </w:rPr>
      </w:pPr>
      <w:r w:rsidRPr="3C4BA2C1">
        <w:rPr>
          <w:rStyle w:val="Wyrnieniedelikatne"/>
        </w:rPr>
        <w:t xml:space="preserve">Zadanie: </w:t>
      </w:r>
      <w:r w:rsidR="003B4C1C" w:rsidRPr="3C4BA2C1">
        <w:rPr>
          <w:rStyle w:val="Wyrnieniedelikatne"/>
        </w:rPr>
        <w:t xml:space="preserve">Krótkoterminowe mobilności </w:t>
      </w:r>
      <w:r w:rsidR="449A0693" w:rsidRPr="3C4BA2C1">
        <w:rPr>
          <w:rStyle w:val="Wyrnieniedelikatne"/>
        </w:rPr>
        <w:t xml:space="preserve">kadry </w:t>
      </w:r>
      <w:r w:rsidR="63044504" w:rsidRPr="3C4BA2C1">
        <w:rPr>
          <w:rStyle w:val="Wyrnieniedelikatne"/>
        </w:rPr>
        <w:t xml:space="preserve">Politechniki Poznańskiej do uczelni zagranicznej </w:t>
      </w:r>
      <w:r w:rsidR="0087599B" w:rsidRPr="00FD1243">
        <w:rPr>
          <w:rStyle w:val="Wyrnieniedelikatne"/>
        </w:rPr>
        <w:t>University of Technology Sydney (UTS) – Australia, Sydney</w:t>
      </w:r>
      <w:bookmarkStart w:id="0" w:name="_GoBack"/>
      <w:bookmarkEnd w:id="0"/>
    </w:p>
    <w:p w14:paraId="63AF74DE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</w:p>
    <w:p w14:paraId="1101CC21" w14:textId="64B597AE" w:rsidR="003B4C1C" w:rsidRPr="000A0E47" w:rsidRDefault="003B4C1C" w:rsidP="000A0E47">
      <w:pPr>
        <w:pStyle w:val="Nagwek1"/>
      </w:pPr>
      <w:r w:rsidRPr="000A0E47">
        <w:t>§</w:t>
      </w:r>
      <w:r w:rsidR="000A0E47" w:rsidRPr="000A0E47">
        <w:t xml:space="preserve">1. </w:t>
      </w:r>
      <w:r w:rsidR="00AF4F5D" w:rsidRPr="000A0E47">
        <w:t xml:space="preserve">Definicje </w:t>
      </w:r>
    </w:p>
    <w:p w14:paraId="01DE158E" w14:textId="77777777" w:rsidR="004A29BC" w:rsidRPr="00FA5ECC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3FED98D7" w14:textId="77777777" w:rsidR="004A29BC" w:rsidRPr="000A0E47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182EB81F" w14:textId="17324C49" w:rsidR="004A29BC" w:rsidRPr="000A0E47" w:rsidRDefault="004A29BC" w:rsidP="004A29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</w:t>
      </w:r>
      <w:r>
        <w:rPr>
          <w:rFonts w:eastAsia="Times New Roman" w:cstheme="minorHAnsi"/>
          <w:sz w:val="24"/>
          <w:szCs w:val="24"/>
          <w:lang w:eastAsia="pl-PL"/>
        </w:rPr>
        <w:t xml:space="preserve">Pracowniczka/Pracownik Politechniki Poznańskiej, trwający </w:t>
      </w:r>
      <w:r w:rsidR="004E44E0">
        <w:rPr>
          <w:rFonts w:eastAsia="Times New Roman" w:cstheme="minorHAnsi"/>
          <w:sz w:val="24"/>
          <w:szCs w:val="24"/>
          <w:lang w:eastAsia="pl-PL"/>
        </w:rPr>
        <w:t>1</w:t>
      </w:r>
      <w:r w:rsidR="001A4FF9">
        <w:rPr>
          <w:rFonts w:eastAsia="Times New Roman" w:cstheme="minorHAnsi"/>
          <w:sz w:val="24"/>
          <w:szCs w:val="24"/>
          <w:lang w:eastAsia="pl-PL"/>
        </w:rPr>
        <w:t>0</w:t>
      </w:r>
      <w:r>
        <w:rPr>
          <w:rFonts w:eastAsia="Times New Roman" w:cstheme="minorHAnsi"/>
          <w:sz w:val="24"/>
          <w:szCs w:val="24"/>
          <w:lang w:eastAsia="pl-PL"/>
        </w:rPr>
        <w:t xml:space="preserve"> dni (włącznie z czasem przeznaczonym na podróż), </w:t>
      </w:r>
      <w:r w:rsidRPr="000A0E47">
        <w:rPr>
          <w:rFonts w:eastAsia="Times New Roman" w:cstheme="minorHAnsi"/>
          <w:sz w:val="24"/>
          <w:szCs w:val="24"/>
          <w:lang w:eastAsia="pl-PL"/>
        </w:rPr>
        <w:t>realizowany w ramach Projektu</w:t>
      </w:r>
      <w:r>
        <w:rPr>
          <w:rFonts w:eastAsia="Times New Roman" w:cstheme="minorHAnsi"/>
          <w:sz w:val="24"/>
          <w:szCs w:val="24"/>
          <w:lang w:eastAsia="pl-PL"/>
        </w:rPr>
        <w:t>, do Zagranicznej Uczelni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4676DA78" w14:textId="42F6D149" w:rsidR="004A29BC" w:rsidRPr="000A0E47" w:rsidRDefault="6B592314" w:rsidP="55ECB9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55ECB904">
        <w:rPr>
          <w:rFonts w:eastAsia="Times New Roman"/>
          <w:sz w:val="24"/>
          <w:szCs w:val="24"/>
          <w:lang w:eastAsia="pl-PL"/>
        </w:rPr>
        <w:t xml:space="preserve"> – </w:t>
      </w:r>
      <w:r w:rsidR="02EEFB61" w:rsidRPr="55ECB904">
        <w:rPr>
          <w:rFonts w:eastAsia="Times New Roman"/>
          <w:sz w:val="24"/>
          <w:szCs w:val="24"/>
          <w:lang w:eastAsia="pl-PL"/>
        </w:rPr>
        <w:t>University of Technology Sydney (UTS) – Australia, Sydney</w:t>
      </w:r>
      <w:r w:rsidRPr="55ECB904">
        <w:rPr>
          <w:rFonts w:eastAsia="Times New Roman"/>
          <w:sz w:val="24"/>
          <w:szCs w:val="24"/>
          <w:lang w:eastAsia="pl-PL"/>
        </w:rPr>
        <w:t xml:space="preserve">, w której pracowniczka/pracownik </w:t>
      </w:r>
      <w:r w:rsidR="10105F96" w:rsidRPr="55ECB904">
        <w:rPr>
          <w:rFonts w:eastAsia="Times New Roman"/>
          <w:sz w:val="24"/>
          <w:szCs w:val="24"/>
          <w:lang w:eastAsia="pl-PL"/>
        </w:rPr>
        <w:t xml:space="preserve">Politechniki Poznańskiej </w:t>
      </w:r>
      <w:r w:rsidRPr="55ECB904">
        <w:rPr>
          <w:rFonts w:eastAsia="Times New Roman"/>
          <w:sz w:val="24"/>
          <w:szCs w:val="24"/>
          <w:lang w:eastAsia="pl-PL"/>
        </w:rPr>
        <w:t>będzie realizować KWA w ramach Projektu.</w:t>
      </w:r>
    </w:p>
    <w:p w14:paraId="2E48F232" w14:textId="0B1C3B0D" w:rsidR="000A0E47" w:rsidRDefault="000A0E47" w:rsidP="24682580">
      <w:pPr>
        <w:numPr>
          <w:ilvl w:val="0"/>
          <w:numId w:val="17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24682580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24682580">
        <w:rPr>
          <w:rFonts w:eastAsia="Times New Roman"/>
          <w:sz w:val="24"/>
          <w:szCs w:val="24"/>
          <w:lang w:eastAsia="pl-PL"/>
        </w:rPr>
        <w:t xml:space="preserve"> – </w:t>
      </w:r>
      <w:r w:rsidR="0CA53C2F" w:rsidRPr="24682580">
        <w:rPr>
          <w:rFonts w:eastAsia="Times New Roman"/>
          <w:sz w:val="24"/>
          <w:szCs w:val="24"/>
          <w:lang w:eastAsia="pl-PL"/>
        </w:rPr>
        <w:t>pracowni</w:t>
      </w:r>
      <w:r w:rsidR="004A29BC">
        <w:rPr>
          <w:rFonts w:eastAsia="Times New Roman"/>
          <w:sz w:val="24"/>
          <w:szCs w:val="24"/>
          <w:lang w:eastAsia="pl-PL"/>
        </w:rPr>
        <w:t>czka/pracownik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 </w:t>
      </w:r>
      <w:r w:rsidRPr="24682580">
        <w:rPr>
          <w:rFonts w:eastAsia="Times New Roman"/>
          <w:sz w:val="24"/>
          <w:szCs w:val="24"/>
          <w:lang w:eastAsia="pl-PL"/>
        </w:rPr>
        <w:t>Politechniki Poznańskiej, ubiegając</w:t>
      </w:r>
      <w:r w:rsidR="00FD1AF2" w:rsidRPr="24682580">
        <w:rPr>
          <w:rFonts w:eastAsia="Times New Roman"/>
          <w:sz w:val="24"/>
          <w:szCs w:val="24"/>
          <w:lang w:eastAsia="pl-PL"/>
        </w:rPr>
        <w:t>a/y</w:t>
      </w:r>
      <w:r w:rsidRPr="24682580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24682580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24682580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24682580">
        <w:rPr>
          <w:rFonts w:eastAsia="Times New Roman"/>
          <w:sz w:val="24"/>
          <w:szCs w:val="24"/>
          <w:lang w:eastAsia="pl-PL"/>
        </w:rPr>
        <w:t>KWA</w:t>
      </w:r>
      <w:r w:rsidRPr="24682580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4A29BC" w:rsidRDefault="00FD1AF2" w:rsidP="00FD1A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110827A3" w14:textId="77777777" w:rsidR="004A29BC" w:rsidRPr="004A29BC" w:rsidRDefault="004A29BC" w:rsidP="24682580">
      <w:pPr>
        <w:numPr>
          <w:ilvl w:val="0"/>
          <w:numId w:val="17"/>
        </w:numPr>
        <w:spacing w:before="100" w:beforeAutospacing="1" w:after="100" w:afterAutospacing="1" w:line="240" w:lineRule="auto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B34AB04" w14:textId="5A067561" w:rsidR="00687682" w:rsidRDefault="00687682" w:rsidP="0068768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 pod względem kompetencji nabytych w wyniku KWA, składający się z prorektora ds. współpracy międzynarodowej Politechniki Poznańskiej oraz dr hab. inż. </w:t>
      </w:r>
      <w:r w:rsidR="0087599B">
        <w:rPr>
          <w:sz w:val="24"/>
          <w:szCs w:val="24"/>
        </w:rPr>
        <w:t>Zdzisława Pawlaka</w:t>
      </w:r>
      <w:r>
        <w:rPr>
          <w:rFonts w:eastAsia="Times New Roman"/>
          <w:sz w:val="24"/>
          <w:szCs w:val="24"/>
          <w:lang w:eastAsia="pl-PL"/>
        </w:rPr>
        <w:t>.</w:t>
      </w:r>
    </w:p>
    <w:p w14:paraId="06887F63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3D8B9B82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FD999F4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lastRenderedPageBreak/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49F3E34E" w14:textId="77777777" w:rsidR="00287818" w:rsidRPr="000A0E47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2C6413FC" w14:textId="77777777" w:rsidR="00287818" w:rsidRDefault="00287818" w:rsidP="002878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165F6C90" w14:textId="77777777" w:rsidR="00287818" w:rsidRDefault="00287818" w:rsidP="00DE369C">
      <w:pPr>
        <w:numPr>
          <w:ilvl w:val="0"/>
          <w:numId w:val="17"/>
        </w:numPr>
        <w:spacing w:after="0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65D484C3" w14:textId="77777777" w:rsidR="00287818" w:rsidRDefault="00287818" w:rsidP="00DE369C">
      <w:pPr>
        <w:pStyle w:val="Akapitzlist"/>
        <w:numPr>
          <w:ilvl w:val="0"/>
          <w:numId w:val="17"/>
        </w:numPr>
        <w:spacing w:after="0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4F60C60" w14:textId="77777777" w:rsidR="00287818" w:rsidRDefault="00287818" w:rsidP="00287818">
      <w:pPr>
        <w:pStyle w:val="Akapitzlist"/>
        <w:numPr>
          <w:ilvl w:val="0"/>
          <w:numId w:val="17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0E45890F" w14:textId="77777777" w:rsidR="00287818" w:rsidRDefault="00287818" w:rsidP="00287818">
      <w:pPr>
        <w:pStyle w:val="Akapitzlist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1CA7B12F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8451C68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3E5FB4CC" w14:textId="71684F91" w:rsidR="00287818" w:rsidRPr="00BC2D60" w:rsidRDefault="767FEA15" w:rsidP="00287818">
      <w:pPr>
        <w:pStyle w:val="Akapitzlist"/>
        <w:numPr>
          <w:ilvl w:val="1"/>
          <w:numId w:val="1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r w:rsidR="75228E3E"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się</w:t>
      </w: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78A7C8FA" w14:textId="77777777" w:rsidR="00287818" w:rsidRPr="00BC2D60" w:rsidRDefault="00287818" w:rsidP="00287818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2F458237" w:rsidR="003B4C1C" w:rsidRPr="000A0E47" w:rsidRDefault="1ECA5456" w:rsidP="48985883">
      <w:pPr>
        <w:pStyle w:val="Nagwek1"/>
      </w:pPr>
      <w:r>
        <w:t>§2</w:t>
      </w:r>
      <w:r w:rsidR="0315B211">
        <w:t>.</w:t>
      </w:r>
      <w:r>
        <w:t xml:space="preserve"> </w:t>
      </w:r>
      <w:r w:rsidR="558725BF">
        <w:t xml:space="preserve">Cel wsparcia oferowanego w ramach </w:t>
      </w:r>
      <w:r w:rsidR="24EDAA3D">
        <w:t>P</w:t>
      </w:r>
      <w:r w:rsidR="558725BF">
        <w:t>rojektu</w:t>
      </w:r>
    </w:p>
    <w:p w14:paraId="54766C3B" w14:textId="49C765DC" w:rsidR="00940764" w:rsidRDefault="52A2FDFD" w:rsidP="489858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6EEFDC8">
        <w:rPr>
          <w:rFonts w:eastAsia="Times New Roman"/>
          <w:sz w:val="24"/>
          <w:szCs w:val="24"/>
          <w:lang w:eastAsia="pl-PL"/>
        </w:rPr>
        <w:t>Cel</w:t>
      </w:r>
      <w:r w:rsidR="49AB7A0C" w:rsidRPr="16EEFDC8">
        <w:rPr>
          <w:rFonts w:eastAsia="Times New Roman"/>
          <w:sz w:val="24"/>
          <w:szCs w:val="24"/>
          <w:lang w:eastAsia="pl-PL"/>
        </w:rPr>
        <w:t>ami</w:t>
      </w:r>
      <w:r w:rsidR="09F13203" w:rsidRPr="16EEFDC8">
        <w:rPr>
          <w:rFonts w:eastAsia="Times New Roman"/>
          <w:sz w:val="24"/>
          <w:szCs w:val="24"/>
          <w:lang w:eastAsia="pl-PL"/>
        </w:rPr>
        <w:t xml:space="preserve"> szczegółowymi </w:t>
      </w:r>
      <w:r w:rsidRPr="16EEFDC8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448C58F4" w:rsidRPr="16EEFDC8">
        <w:rPr>
          <w:rFonts w:eastAsia="Times New Roman"/>
          <w:sz w:val="24"/>
          <w:szCs w:val="24"/>
          <w:lang w:eastAsia="pl-PL"/>
        </w:rPr>
        <w:t>są:</w:t>
      </w:r>
    </w:p>
    <w:p w14:paraId="049954B6" w14:textId="1074348D" w:rsidR="00940764" w:rsidRDefault="188BDED2" w:rsidP="4898588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8985883">
        <w:rPr>
          <w:rFonts w:eastAsia="Times New Roman"/>
          <w:sz w:val="24"/>
          <w:szCs w:val="24"/>
          <w:lang w:eastAsia="pl-PL"/>
        </w:rPr>
        <w:t>R</w:t>
      </w:r>
      <w:r w:rsidR="6A844487" w:rsidRPr="48985883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2533EDE" w:rsidRPr="48985883">
        <w:rPr>
          <w:rFonts w:eastAsia="Times New Roman"/>
          <w:sz w:val="24"/>
          <w:szCs w:val="24"/>
          <w:lang w:eastAsia="pl-PL"/>
        </w:rPr>
        <w:t>w wyniku oferowania wsparcia w postaci</w:t>
      </w:r>
      <w:r w:rsidR="6A844487" w:rsidRPr="48985883">
        <w:rPr>
          <w:rFonts w:eastAsia="Times New Roman"/>
          <w:sz w:val="24"/>
          <w:szCs w:val="24"/>
          <w:lang w:eastAsia="pl-PL"/>
        </w:rPr>
        <w:t xml:space="preserve"> </w:t>
      </w:r>
      <w:r w:rsidR="36F3F565" w:rsidRPr="48985883">
        <w:rPr>
          <w:rFonts w:eastAsia="Times New Roman"/>
          <w:sz w:val="24"/>
          <w:szCs w:val="24"/>
          <w:lang w:eastAsia="pl-PL"/>
        </w:rPr>
        <w:t>KWA</w:t>
      </w:r>
      <w:r w:rsidR="3ECE4DA8" w:rsidRPr="48985883">
        <w:rPr>
          <w:rFonts w:eastAsia="Times New Roman"/>
          <w:sz w:val="24"/>
          <w:szCs w:val="24"/>
          <w:lang w:eastAsia="pl-PL"/>
        </w:rPr>
        <w:t>.</w:t>
      </w:r>
    </w:p>
    <w:p w14:paraId="3265ABB7" w14:textId="77777777" w:rsidR="0087599B" w:rsidRPr="0087599B" w:rsidRDefault="02EEFB61" w:rsidP="55ECB90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>Nabycie następujących kompetencji przez Uczestniczki/Uczestników Projektu:</w:t>
      </w:r>
    </w:p>
    <w:p w14:paraId="017962A0" w14:textId="77777777" w:rsidR="0087599B" w:rsidRPr="0087599B" w:rsidRDefault="02EEFB61" w:rsidP="55ECB90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lastRenderedPageBreak/>
        <w:t>Poszerzenie technik badawczych oraz horyzontów naukowych w wyniku dostępu do nowych laboratoriów, technologii oraz zasobów badawczych PP.</w:t>
      </w:r>
    </w:p>
    <w:p w14:paraId="28C9511E" w14:textId="6E9E5B1E" w:rsidR="0087599B" w:rsidRPr="0087599B" w:rsidRDefault="02EEFB61" w:rsidP="55ECB90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>Poszerzenie sieci kontaktów i nawiązanie wartościowych relacji zawodowych, istotnych dla przyszłych projektów i publikacji w wyniku współpracy z badaczami z zagranicznych uczelni.</w:t>
      </w:r>
    </w:p>
    <w:p w14:paraId="4E39C032" w14:textId="77777777" w:rsidR="0087599B" w:rsidRPr="0087599B" w:rsidRDefault="02EEFB61" w:rsidP="55ECB90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>Nabycie umiejętności adaptacji, rozwinięcie komunikacji międzykulturowej oraz zrozumienie różnorodnych perspektyw w wyniku pracy w międzynarodowym środowisku w zagranicznej uczelni.</w:t>
      </w:r>
    </w:p>
    <w:p w14:paraId="188F0A68" w14:textId="77777777" w:rsidR="0087599B" w:rsidRPr="0087599B" w:rsidRDefault="02EEFB61" w:rsidP="55ECB90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>Nabycie dodatkowych umiejętności lingwistycznych, niezbędnych do współpracy w międzynarodowym środowisku w zagranicznej uczelni.</w:t>
      </w:r>
    </w:p>
    <w:p w14:paraId="428EF778" w14:textId="77777777" w:rsidR="0087599B" w:rsidRPr="0087599B" w:rsidRDefault="02EEFB61" w:rsidP="55ECB904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>Przedstawienie wyników badań na forum międzynarodowego środowiska naukowego.</w:t>
      </w:r>
    </w:p>
    <w:p w14:paraId="01B89F93" w14:textId="2ECD4FA8" w:rsidR="0087599B" w:rsidRPr="0087599B" w:rsidRDefault="02EEFB61" w:rsidP="55ECB90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 xml:space="preserve">Umożliwienie Uczestniczkom/Uczestnikom Projektu zdobycie wiedzy i umiejętności niezbędnych do pracy w międzynarodowych zespołach naukowych oraz nawiązanie kontaktów i stworzenie podstaw do długofalowej współpracy w ramach wspólnych obszarów zainteresowań, pomiędzy grupami badawczymi z </w:t>
      </w:r>
      <w:r w:rsidR="5C0DA05F" w:rsidRPr="55ECB904">
        <w:rPr>
          <w:rFonts w:eastAsia="Times New Roman"/>
          <w:sz w:val="24"/>
          <w:szCs w:val="24"/>
          <w:lang w:eastAsia="pl-PL"/>
        </w:rPr>
        <w:t>UTS</w:t>
      </w:r>
      <w:r w:rsidRPr="55ECB904">
        <w:rPr>
          <w:rFonts w:eastAsia="Times New Roman"/>
          <w:sz w:val="24"/>
          <w:szCs w:val="24"/>
          <w:lang w:eastAsia="pl-PL"/>
        </w:rPr>
        <w:t xml:space="preserve"> oraz z Politechniki Poznańskiej.</w:t>
      </w:r>
    </w:p>
    <w:p w14:paraId="22CE69E0" w14:textId="5D40B606" w:rsidR="0087599B" w:rsidRPr="0087599B" w:rsidRDefault="02EEFB61" w:rsidP="55ECB90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 xml:space="preserve">Zwiększenie liczby publikacji naukowych, przygotowanych wspólnie przez pracowników Politechniki Poznańskiej i </w:t>
      </w:r>
      <w:r w:rsidR="5C0DA05F" w:rsidRPr="55ECB904">
        <w:rPr>
          <w:rFonts w:eastAsia="Times New Roman"/>
          <w:sz w:val="24"/>
          <w:szCs w:val="24"/>
          <w:lang w:eastAsia="pl-PL"/>
        </w:rPr>
        <w:t>UTS</w:t>
      </w:r>
      <w:r w:rsidRPr="55ECB904">
        <w:rPr>
          <w:rFonts w:eastAsia="Times New Roman"/>
          <w:sz w:val="24"/>
          <w:szCs w:val="24"/>
          <w:lang w:eastAsia="pl-PL"/>
        </w:rPr>
        <w:t>, do 2028 roku.</w:t>
      </w:r>
    </w:p>
    <w:p w14:paraId="63C074F1" w14:textId="2AFF2088" w:rsidR="0087599B" w:rsidRPr="0087599B" w:rsidRDefault="02EEFB61" w:rsidP="55ECB90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 xml:space="preserve">Zwiększenie liczby </w:t>
      </w:r>
      <w:r w:rsidR="532596CA" w:rsidRPr="55ECB904">
        <w:rPr>
          <w:rFonts w:eastAsia="Times New Roman"/>
          <w:sz w:val="24"/>
          <w:szCs w:val="24"/>
          <w:lang w:eastAsia="pl-PL"/>
        </w:rPr>
        <w:t>wniosków</w:t>
      </w:r>
      <w:r w:rsidRPr="55ECB904">
        <w:rPr>
          <w:rFonts w:eastAsia="Times New Roman"/>
          <w:sz w:val="24"/>
          <w:szCs w:val="24"/>
          <w:lang w:eastAsia="pl-PL"/>
        </w:rPr>
        <w:t xml:space="preserve"> o finansowanie badań, </w:t>
      </w:r>
      <w:r w:rsidR="3B25C89B" w:rsidRPr="55ECB904">
        <w:rPr>
          <w:rFonts w:eastAsia="Times New Roman"/>
          <w:sz w:val="24"/>
          <w:szCs w:val="24"/>
          <w:lang w:eastAsia="pl-PL"/>
        </w:rPr>
        <w:t>złożonych</w:t>
      </w:r>
      <w:r w:rsidRPr="55ECB904">
        <w:rPr>
          <w:rFonts w:eastAsia="Times New Roman"/>
          <w:sz w:val="24"/>
          <w:szCs w:val="24"/>
          <w:lang w:eastAsia="pl-PL"/>
        </w:rPr>
        <w:t xml:space="preserve"> </w:t>
      </w:r>
      <w:r w:rsidR="50EC3092" w:rsidRPr="55ECB904">
        <w:rPr>
          <w:rFonts w:eastAsia="Times New Roman"/>
          <w:sz w:val="24"/>
          <w:szCs w:val="24"/>
          <w:lang w:eastAsia="pl-PL"/>
        </w:rPr>
        <w:t>wspólnie</w:t>
      </w:r>
      <w:r w:rsidRPr="55ECB904">
        <w:rPr>
          <w:rFonts w:eastAsia="Times New Roman"/>
          <w:sz w:val="24"/>
          <w:szCs w:val="24"/>
          <w:lang w:eastAsia="pl-PL"/>
        </w:rPr>
        <w:t xml:space="preserve"> przez pracowników Politechniki Poznańskiej i </w:t>
      </w:r>
      <w:r w:rsidR="5C0DA05F" w:rsidRPr="55ECB904">
        <w:rPr>
          <w:rFonts w:eastAsia="Times New Roman"/>
          <w:sz w:val="24"/>
          <w:szCs w:val="24"/>
          <w:lang w:eastAsia="pl-PL"/>
        </w:rPr>
        <w:t>UTS</w:t>
      </w:r>
      <w:r w:rsidRPr="55ECB904">
        <w:rPr>
          <w:rFonts w:eastAsia="Times New Roman"/>
          <w:sz w:val="24"/>
          <w:szCs w:val="24"/>
          <w:lang w:eastAsia="pl-PL"/>
        </w:rPr>
        <w:t>, do 2028 roku.</w:t>
      </w:r>
    </w:p>
    <w:p w14:paraId="0827CBC1" w14:textId="2C2B5BBF" w:rsidR="00287818" w:rsidRPr="0087599B" w:rsidRDefault="02EEFB61" w:rsidP="55ECB90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t xml:space="preserve">Zwiększenie liczby </w:t>
      </w:r>
      <w:proofErr w:type="spellStart"/>
      <w:r w:rsidRPr="55ECB904">
        <w:rPr>
          <w:rFonts w:eastAsia="Times New Roman"/>
          <w:sz w:val="24"/>
          <w:szCs w:val="24"/>
          <w:lang w:eastAsia="pl-PL"/>
        </w:rPr>
        <w:t>mobilności</w:t>
      </w:r>
      <w:proofErr w:type="spellEnd"/>
      <w:r w:rsidRPr="55ECB904">
        <w:rPr>
          <w:rFonts w:eastAsia="Times New Roman"/>
          <w:sz w:val="24"/>
          <w:szCs w:val="24"/>
          <w:lang w:eastAsia="pl-PL"/>
        </w:rPr>
        <w:t xml:space="preserve"> między Politechniką Poznańską a </w:t>
      </w:r>
      <w:r w:rsidR="5C0DA05F" w:rsidRPr="55ECB904">
        <w:rPr>
          <w:rFonts w:eastAsia="Times New Roman"/>
          <w:sz w:val="24"/>
          <w:szCs w:val="24"/>
          <w:lang w:eastAsia="pl-PL"/>
        </w:rPr>
        <w:t>UTS</w:t>
      </w:r>
      <w:r w:rsidRPr="55ECB904">
        <w:rPr>
          <w:rFonts w:eastAsia="Times New Roman"/>
          <w:sz w:val="24"/>
          <w:szCs w:val="24"/>
          <w:lang w:eastAsia="pl-PL"/>
        </w:rPr>
        <w:t>, w ciągu 3 lat od momentu rozpoczęcia projektu.</w:t>
      </w:r>
    </w:p>
    <w:p w14:paraId="3403D0E7" w14:textId="22963076" w:rsidR="00AF4F5D" w:rsidRPr="00FD2D6D" w:rsidRDefault="3D85F1D2" w:rsidP="00FD2D6D">
      <w:pPr>
        <w:pStyle w:val="Nagwek1"/>
      </w:pPr>
      <w:r>
        <w:t>§</w:t>
      </w:r>
      <w:r w:rsidR="2BD335DC">
        <w:t>3</w:t>
      </w:r>
      <w:r>
        <w:t xml:space="preserve">. Zakres i tematyka wsparcia oferowanego w ramach </w:t>
      </w:r>
      <w:r w:rsidR="4EE13346">
        <w:t>P</w:t>
      </w:r>
      <w:r>
        <w:t>rojektu</w:t>
      </w:r>
    </w:p>
    <w:p w14:paraId="52CA0CD3" w14:textId="3FDC0484" w:rsidR="00741D15" w:rsidRPr="00741D15" w:rsidRDefault="53381DA9" w:rsidP="55ECB90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ramach projektu oferowane jest wsparcie stypendialne – Stypendium wyjazdowe – dla Uczestniczek/Uczestników Projektu, biorących udział w KWA.</w:t>
      </w:r>
    </w:p>
    <w:p w14:paraId="54B73723" w14:textId="05242251" w:rsidR="004E44E0" w:rsidRPr="004E44E0" w:rsidRDefault="38AFD4C0" w:rsidP="55ECB9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1" w:name="_Hlk185191537"/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KWA będzie trwała 1</w:t>
      </w:r>
      <w:r w:rsidR="001A4FF9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i będzie dotyczyła m.in. takich aktywności jak udział w krótkich formach kształcenia, tj. kursach w tym intensywnych zaliczanych do procesu kształcenia, warsztatach, stażach zawodowych, wizytach studyjnych.</w:t>
      </w:r>
    </w:p>
    <w:p w14:paraId="6C5D22C2" w14:textId="0303385A" w:rsidR="00741D15" w:rsidRPr="004E44E0" w:rsidRDefault="53381DA9" w:rsidP="55ECB90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Mobilności realizowane w ramach niniejszego Projektu muszą zostać zakończone do 3</w:t>
      </w:r>
      <w:r w:rsidR="00A05EB4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73B7454E"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DD47D1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.202</w:t>
      </w:r>
      <w:r w:rsidR="73B7454E" w:rsidRPr="55ECB904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55ECB9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roku.</w:t>
      </w:r>
      <w:r w:rsidR="27776161" w:rsidRPr="55ECB904">
        <w:rPr>
          <w:rFonts w:eastAsia="Times New Roman"/>
          <w:sz w:val="24"/>
          <w:szCs w:val="24"/>
          <w:lang w:eastAsia="pl-PL"/>
        </w:rPr>
        <w:t xml:space="preserve"> </w:t>
      </w:r>
    </w:p>
    <w:bookmarkEnd w:id="1"/>
    <w:p w14:paraId="73414DE8" w14:textId="257321BE" w:rsidR="00AF4F5D" w:rsidRPr="00FD2D6D" w:rsidRDefault="3D07CDB9" w:rsidP="00FD2D6D">
      <w:pPr>
        <w:pStyle w:val="Nagwek1"/>
      </w:pPr>
      <w:r>
        <w:t>§</w:t>
      </w:r>
      <w:r w:rsidR="500A7454">
        <w:t>4</w:t>
      </w:r>
      <w:r>
        <w:t>. Grupa docelowa</w:t>
      </w:r>
      <w:r w:rsidR="500A7454">
        <w:t xml:space="preserve"> i kryteria kwalifikacji Uczestniczek/Uczestników Projektu</w:t>
      </w:r>
    </w:p>
    <w:p w14:paraId="64E3B4FF" w14:textId="4FA88012" w:rsidR="00FD2D6D" w:rsidRPr="005C751F" w:rsidRDefault="500A7454" w:rsidP="16EEFDC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5C751F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0D36D8A">
        <w:rPr>
          <w:rFonts w:eastAsia="Times New Roman"/>
          <w:sz w:val="24"/>
          <w:szCs w:val="24"/>
          <w:lang w:eastAsia="pl-PL"/>
        </w:rPr>
        <w:t>pracowniczki/p</w:t>
      </w:r>
      <w:r w:rsidR="0087599B">
        <w:rPr>
          <w:rFonts w:eastAsia="Times New Roman"/>
          <w:sz w:val="24"/>
          <w:szCs w:val="24"/>
          <w:lang w:eastAsia="pl-PL"/>
        </w:rPr>
        <w:t>r</w:t>
      </w:r>
      <w:r w:rsidR="00D36D8A">
        <w:rPr>
          <w:rFonts w:eastAsia="Times New Roman"/>
          <w:sz w:val="24"/>
          <w:szCs w:val="24"/>
          <w:lang w:eastAsia="pl-PL"/>
        </w:rPr>
        <w:t>acownicy</w:t>
      </w:r>
      <w:r w:rsidRPr="005C751F">
        <w:rPr>
          <w:rFonts w:eastAsia="Times New Roman"/>
          <w:sz w:val="24"/>
          <w:szCs w:val="24"/>
          <w:lang w:eastAsia="pl-PL"/>
        </w:rPr>
        <w:t xml:space="preserve"> Politechniki Poznańskie</w:t>
      </w:r>
      <w:r w:rsidR="56AE93B8" w:rsidRPr="005C751F">
        <w:rPr>
          <w:rFonts w:eastAsia="Times New Roman"/>
          <w:sz w:val="24"/>
          <w:szCs w:val="24"/>
          <w:lang w:eastAsia="pl-PL"/>
        </w:rPr>
        <w:t>j</w:t>
      </w:r>
      <w:r w:rsidRPr="005C751F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0AE57464" w:rsidR="00FD2D6D" w:rsidRPr="00B27226" w:rsidRDefault="00FD2D6D" w:rsidP="00FD2D6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Są zainteresowani rozwojem kariery </w:t>
      </w:r>
      <w:r w:rsidR="00D36D8A">
        <w:rPr>
          <w:rFonts w:eastAsia="Times New Roman" w:cstheme="minorHAnsi"/>
          <w:sz w:val="24"/>
          <w:szCs w:val="24"/>
          <w:lang w:eastAsia="pl-PL"/>
        </w:rPr>
        <w:t>dydaktycznej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6D8A">
        <w:rPr>
          <w:rFonts w:eastAsia="Times New Roman" w:cstheme="minorHAnsi"/>
          <w:sz w:val="24"/>
          <w:szCs w:val="24"/>
          <w:lang w:eastAsia="pl-PL"/>
        </w:rPr>
        <w:t>i badawczej oraz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nabyciem nowych kompetencji.</w:t>
      </w:r>
    </w:p>
    <w:p w14:paraId="2FD4FCB3" w14:textId="1FAECDE3" w:rsidR="00FD2D6D" w:rsidRPr="00B27226" w:rsidRDefault="00FD2D6D" w:rsidP="00FD2D6D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</w:t>
      </w:r>
      <w:r w:rsidR="00D36D8A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badawczymi.</w:t>
      </w:r>
    </w:p>
    <w:p w14:paraId="18EF3592" w14:textId="0346ABC7" w:rsidR="00FD2D6D" w:rsidRPr="00B27226" w:rsidRDefault="2BD335DC" w:rsidP="55ECB90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ECB904">
        <w:rPr>
          <w:rFonts w:eastAsia="Times New Roman"/>
          <w:sz w:val="24"/>
          <w:szCs w:val="24"/>
          <w:lang w:eastAsia="pl-PL"/>
        </w:rPr>
        <w:lastRenderedPageBreak/>
        <w:t xml:space="preserve">Spełniają określone w ramach </w:t>
      </w:r>
      <w:r w:rsidR="78C7489A" w:rsidRPr="55ECB904">
        <w:rPr>
          <w:rFonts w:eastAsia="Times New Roman"/>
          <w:sz w:val="24"/>
          <w:szCs w:val="24"/>
          <w:lang w:eastAsia="pl-PL"/>
        </w:rPr>
        <w:t>P</w:t>
      </w:r>
      <w:r w:rsidRPr="55ECB904">
        <w:rPr>
          <w:rFonts w:eastAsia="Times New Roman"/>
          <w:sz w:val="24"/>
          <w:szCs w:val="24"/>
          <w:lang w:eastAsia="pl-PL"/>
        </w:rPr>
        <w:t>rojektu wymagania formalne</w:t>
      </w:r>
      <w:r w:rsidR="14F4CF2E" w:rsidRPr="55ECB904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55ECB904">
        <w:rPr>
          <w:rFonts w:eastAsia="Times New Roman"/>
          <w:sz w:val="24"/>
          <w:szCs w:val="24"/>
          <w:lang w:eastAsia="pl-PL"/>
        </w:rPr>
        <w:t>(</w:t>
      </w:r>
      <w:r w:rsidR="14F4CF2E" w:rsidRPr="55ECB904">
        <w:rPr>
          <w:rFonts w:eastAsia="Times New Roman"/>
          <w:sz w:val="24"/>
          <w:szCs w:val="24"/>
          <w:lang w:eastAsia="pl-PL"/>
        </w:rPr>
        <w:t>https://nawa.gov.pl/instytucje/program-prom/ogloszenie</w:t>
      </w:r>
      <w:r w:rsidRPr="55ECB904">
        <w:rPr>
          <w:rFonts w:eastAsia="Times New Roman"/>
          <w:sz w:val="24"/>
          <w:szCs w:val="24"/>
          <w:lang w:eastAsia="pl-PL"/>
        </w:rPr>
        <w:t>)</w:t>
      </w:r>
    </w:p>
    <w:p w14:paraId="07A0B463" w14:textId="02FD98C2" w:rsidR="0090063F" w:rsidRPr="0090063F" w:rsidRDefault="4008EC30" w:rsidP="2ADBA3B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ADBA3B4">
        <w:rPr>
          <w:rFonts w:eastAsia="Times New Roman"/>
          <w:sz w:val="24"/>
          <w:szCs w:val="24"/>
          <w:lang w:eastAsia="pl-PL"/>
        </w:rPr>
        <w:t xml:space="preserve">Kryteria kwalifikacji oparte są na ocenie punktowej </w:t>
      </w:r>
      <w:r w:rsidR="47591E80" w:rsidRPr="2ADBA3B4">
        <w:rPr>
          <w:rFonts w:eastAsia="Times New Roman"/>
          <w:sz w:val="24"/>
          <w:szCs w:val="24"/>
          <w:lang w:eastAsia="pl-PL"/>
        </w:rPr>
        <w:t xml:space="preserve">danych zawartych w formularzu aplikacyjnym, </w:t>
      </w:r>
      <w:r w:rsidRPr="2ADBA3B4">
        <w:rPr>
          <w:rFonts w:eastAsia="Times New Roman"/>
          <w:sz w:val="24"/>
          <w:szCs w:val="24"/>
          <w:lang w:eastAsia="pl-PL"/>
        </w:rPr>
        <w:t xml:space="preserve">według następującego podziału: </w:t>
      </w:r>
    </w:p>
    <w:p w14:paraId="78FB867F" w14:textId="77777777" w:rsidR="00822DB9" w:rsidRPr="008C2AD7" w:rsidRDefault="00822DB9" w:rsidP="00822DB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185176507"/>
      <w:r w:rsidRPr="008C2AD7">
        <w:rPr>
          <w:rFonts w:eastAsia="Times New Roman" w:cstheme="minorHAnsi"/>
          <w:sz w:val="24"/>
          <w:szCs w:val="24"/>
          <w:lang w:eastAsia="pl-PL"/>
        </w:rPr>
        <w:t>Rozwijanie technik badawczych oraz poszerzenie horyzontów naukowych w wyniku dostępu do nowych laboratoriów, technologii oraz zasobów badawczych zagranicznych uczelni – max 20 pkt.</w:t>
      </w:r>
    </w:p>
    <w:p w14:paraId="6463B942" w14:textId="77777777" w:rsidR="00822DB9" w:rsidRPr="008C2AD7" w:rsidRDefault="00822DB9" w:rsidP="00822DB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2AD7">
        <w:rPr>
          <w:rFonts w:eastAsia="Times New Roman" w:cstheme="minorHAnsi"/>
          <w:sz w:val="24"/>
          <w:szCs w:val="24"/>
          <w:lang w:eastAsia="pl-PL"/>
        </w:rPr>
        <w:t>Nabycie umiejętności adaptacji, rozwijanie komunikacji międzykulturowej oraz zrozumienie różnorodnych perspektyw w wyniku pracy w międzynarodowym środowisku w zagranicznej uczelni – max 10 pkt.</w:t>
      </w:r>
    </w:p>
    <w:p w14:paraId="60C71462" w14:textId="77777777" w:rsidR="00822DB9" w:rsidRPr="008C2AD7" w:rsidRDefault="00822DB9" w:rsidP="00822DB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2AD7">
        <w:rPr>
          <w:rFonts w:eastAsia="Times New Roman" w:cstheme="minorHAnsi"/>
          <w:sz w:val="24"/>
          <w:szCs w:val="24"/>
          <w:lang w:eastAsia="pl-PL"/>
        </w:rPr>
        <w:t>Opis merytoryczny planów zwiększenia liczby wspólnych publikacji naukowych do 2028 roku – max 30 pkt.</w:t>
      </w:r>
    </w:p>
    <w:p w14:paraId="5065D3A9" w14:textId="77777777" w:rsidR="00822DB9" w:rsidRPr="008C2AD7" w:rsidRDefault="00822DB9" w:rsidP="00822DB9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eastAsia="Times New Roman"/>
          <w:sz w:val="24"/>
          <w:szCs w:val="24"/>
          <w:lang w:eastAsia="pl-PL"/>
        </w:rPr>
        <w:t xml:space="preserve"> </w:t>
      </w:r>
      <w:r w:rsidRPr="008C2AD7">
        <w:rPr>
          <w:rFonts w:eastAsia="Times New Roman" w:cstheme="minorHAnsi"/>
          <w:sz w:val="24"/>
          <w:szCs w:val="24"/>
          <w:lang w:eastAsia="pl-PL"/>
        </w:rPr>
        <w:t xml:space="preserve">Opis planów zwiększenia </w:t>
      </w:r>
      <w:r w:rsidRPr="008C2AD7">
        <w:rPr>
          <w:rFonts w:eastAsia="Times New Roman"/>
          <w:sz w:val="24"/>
          <w:szCs w:val="24"/>
          <w:lang w:eastAsia="pl-PL"/>
        </w:rPr>
        <w:t>liczby wniosków o finansowanie wspólnych badań naukowych i/lub umiędzynarodowienia Politechniki Poznańskiej – max 30 pkt</w:t>
      </w:r>
    </w:p>
    <w:p w14:paraId="6D75CEFC" w14:textId="77777777" w:rsidR="00822DB9" w:rsidRPr="008C2AD7" w:rsidRDefault="00822DB9" w:rsidP="00822DB9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eastAsiaTheme="minorEastAsia"/>
          <w:sz w:val="24"/>
          <w:szCs w:val="24"/>
        </w:rPr>
        <w:t>Dyscyplina nauki, w której Kandydatka/Kandydat prowadzi badania naukowe:</w:t>
      </w:r>
    </w:p>
    <w:p w14:paraId="5B929C85" w14:textId="4E807514" w:rsidR="00822DB9" w:rsidRPr="008C2AD7" w:rsidRDefault="00822DB9" w:rsidP="00822DB9">
      <w:pPr>
        <w:numPr>
          <w:ilvl w:val="2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eastAsiaTheme="minorEastAsia"/>
          <w:sz w:val="24"/>
          <w:szCs w:val="24"/>
        </w:rPr>
        <w:t>Inżynieria lądowa, geodezja i transport- tak – 10 pkt., nie – 0 pkt</w:t>
      </w:r>
    </w:p>
    <w:p w14:paraId="228B87A4" w14:textId="77777777" w:rsidR="00822DB9" w:rsidRPr="008C2AD7" w:rsidRDefault="00822DB9" w:rsidP="00822DB9">
      <w:pPr>
        <w:numPr>
          <w:ilvl w:val="1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ascii="Calibri" w:eastAsia="Calibri" w:hAnsi="Calibri" w:cs="Calibri"/>
          <w:sz w:val="24"/>
          <w:szCs w:val="24"/>
        </w:rPr>
        <w:t xml:space="preserve">Premiowany kierunek studiów, na którym Kandydatka/Kandydat realizuje kształcenie: </w:t>
      </w:r>
    </w:p>
    <w:p w14:paraId="5DDF5294" w14:textId="77777777" w:rsidR="00822DB9" w:rsidRPr="008C2AD7" w:rsidRDefault="00822DB9" w:rsidP="00822DB9">
      <w:pPr>
        <w:pStyle w:val="Akapitzlist"/>
        <w:numPr>
          <w:ilvl w:val="2"/>
          <w:numId w:val="24"/>
        </w:numPr>
        <w:spacing w:beforeAutospacing="1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8C2AD7">
        <w:rPr>
          <w:rFonts w:ascii="Calibri" w:eastAsia="Calibri" w:hAnsi="Calibri" w:cs="Calibri"/>
          <w:sz w:val="24"/>
          <w:szCs w:val="24"/>
        </w:rPr>
        <w:t>Budownictwo: tak – 10 pkt., nie – 0 pkt,</w:t>
      </w:r>
    </w:p>
    <w:p w14:paraId="1F8298F0" w14:textId="5225152F" w:rsidR="0005727D" w:rsidRPr="00FD2D6D" w:rsidRDefault="00AF4F5D" w:rsidP="3C4BA2C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C4BA2C1">
        <w:rPr>
          <w:rFonts w:eastAsia="Times New Roman"/>
          <w:sz w:val="24"/>
          <w:szCs w:val="24"/>
          <w:lang w:eastAsia="pl-PL"/>
        </w:rPr>
        <w:t xml:space="preserve">Proces kwalifikacji </w:t>
      </w:r>
      <w:r w:rsidR="00B7451F" w:rsidRPr="3C4BA2C1">
        <w:rPr>
          <w:rFonts w:eastAsia="Times New Roman"/>
          <w:sz w:val="24"/>
          <w:szCs w:val="24"/>
          <w:lang w:eastAsia="pl-PL"/>
        </w:rPr>
        <w:t>Uczestniczek/Uczestników Projektu</w:t>
      </w:r>
      <w:r w:rsidRPr="3C4BA2C1">
        <w:rPr>
          <w:rFonts w:eastAsia="Times New Roman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3B90F837" w14:textId="39E1E547" w:rsidR="0005727D" w:rsidRPr="00FD2D6D" w:rsidRDefault="320BD58F" w:rsidP="6A1220C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A1220C6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47A866A1" w:rsidRPr="6A1220C6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Pr="6A1220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zostaną </w:t>
      </w:r>
      <w:r w:rsidR="00E07BEF" w:rsidRPr="6A1220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zrealizowane nie więcej niż </w:t>
      </w:r>
      <w:r w:rsidR="004E44E0" w:rsidRPr="6A1220C6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1220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kadry Politechniki Poznańskiej do </w:t>
      </w:r>
      <w:r w:rsidR="00E07BEF" w:rsidRPr="6A1220C6">
        <w:rPr>
          <w:rFonts w:ascii="Calibri" w:eastAsia="Calibri" w:hAnsi="Calibri" w:cs="Calibri"/>
          <w:color w:val="000000" w:themeColor="text1"/>
          <w:sz w:val="24"/>
          <w:szCs w:val="24"/>
        </w:rPr>
        <w:t>Uczelni Zagranicznej</w:t>
      </w:r>
      <w:r w:rsidR="0005727D" w:rsidRPr="6A1220C6">
        <w:rPr>
          <w:rFonts w:eastAsia="Times New Roman"/>
          <w:sz w:val="24"/>
          <w:szCs w:val="24"/>
          <w:lang w:eastAsia="pl-PL"/>
        </w:rPr>
        <w:t xml:space="preserve">. </w:t>
      </w:r>
    </w:p>
    <w:p w14:paraId="76A51886" w14:textId="652CF56E" w:rsidR="00E07BEF" w:rsidRPr="00E07BEF" w:rsidRDefault="00E07BEF" w:rsidP="0073386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Uczestniczka/Uczestnik Projektu w momencie składania Formularza aplikacyjnego, przez cały okres KWA oraz do czasu zakończenia procesu rozliczenia KWA zgodnie z umową z uczestniczką/uczestnikiem projektu, </w:t>
      </w:r>
      <w:r>
        <w:rPr>
          <w:rFonts w:eastAsia="Calibri"/>
          <w:color w:val="000000" w:themeColor="text1"/>
          <w:sz w:val="24"/>
          <w:szCs w:val="24"/>
        </w:rPr>
        <w:t xml:space="preserve">musi </w:t>
      </w:r>
      <w:r w:rsidRPr="00E07BEF">
        <w:rPr>
          <w:rFonts w:eastAsia="Calibri"/>
          <w:color w:val="000000" w:themeColor="text1"/>
          <w:sz w:val="24"/>
          <w:szCs w:val="24"/>
        </w:rPr>
        <w:t>być zatrudniona/zatrudniony na Politechnice Poznańskiej na stanowisku badawczym lub badawczo-dydaktycznym. </w:t>
      </w:r>
    </w:p>
    <w:p w14:paraId="36AAC504" w14:textId="1533426F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Mobilność może trwać maksymalnie</w:t>
      </w:r>
      <w:r w:rsidR="004E44E0">
        <w:rPr>
          <w:rFonts w:eastAsia="Calibri"/>
          <w:color w:val="000000" w:themeColor="text1"/>
          <w:sz w:val="24"/>
          <w:szCs w:val="24"/>
        </w:rPr>
        <w:t xml:space="preserve"> </w:t>
      </w:r>
      <w:r w:rsidR="00DE369C">
        <w:rPr>
          <w:rFonts w:eastAsia="Calibri"/>
          <w:color w:val="000000" w:themeColor="text1"/>
          <w:sz w:val="24"/>
          <w:szCs w:val="24"/>
        </w:rPr>
        <w:t>10</w:t>
      </w:r>
      <w:r w:rsidR="00DE369C" w:rsidRPr="00E07BEF">
        <w:rPr>
          <w:rFonts w:eastAsia="Calibri"/>
          <w:color w:val="000000" w:themeColor="text1"/>
          <w:sz w:val="24"/>
          <w:szCs w:val="24"/>
        </w:rPr>
        <w:t xml:space="preserve"> </w:t>
      </w:r>
      <w:r w:rsidRPr="00E07BEF">
        <w:rPr>
          <w:rFonts w:eastAsia="Calibri"/>
          <w:color w:val="000000" w:themeColor="text1"/>
          <w:sz w:val="24"/>
          <w:szCs w:val="24"/>
        </w:rPr>
        <w:t>dni (włącznie z czasem przeznaczonym na podróż). Podróż tam i z powrotem uwzględniana w KWA nie może przekroczyć́ 2 dni (łącznie na dojazd i powrót). </w:t>
      </w:r>
    </w:p>
    <w:p w14:paraId="5054F980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66F4958A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5019BA81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0614CBDF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66DDD7CA" w14:textId="77777777" w:rsidR="00E07BEF" w:rsidRPr="00E07BEF" w:rsidRDefault="00E07BEF" w:rsidP="00E07BE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bookmarkEnd w:id="2"/>
    <w:p w14:paraId="394146AF" w14:textId="7B9B2CCD" w:rsidR="0005727D" w:rsidRPr="00520895" w:rsidRDefault="0005727D" w:rsidP="00520895">
      <w:pPr>
        <w:pStyle w:val="Nagwek1"/>
      </w:pPr>
      <w:r w:rsidRPr="00520895">
        <w:lastRenderedPageBreak/>
        <w:t>§</w:t>
      </w:r>
      <w:r w:rsidR="005C751F">
        <w:t>5</w:t>
      </w:r>
      <w:r w:rsidR="00520895">
        <w:t>.</w:t>
      </w:r>
      <w:r w:rsidRPr="00520895">
        <w:t xml:space="preserve"> </w:t>
      </w:r>
      <w:r w:rsidR="00520895">
        <w:t>Kwalifikacja Uczestniczek i Uczestników Projektu</w:t>
      </w:r>
    </w:p>
    <w:p w14:paraId="129A375A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3" w:name="_Hlk185176538"/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414A23AE" w14:textId="6B08A2C3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ogłasza pierwszy nabór nie później niż do </w:t>
      </w:r>
      <w:r w:rsidR="00A05EB4">
        <w:rPr>
          <w:rFonts w:eastAsia="Times New Roman"/>
          <w:sz w:val="24"/>
          <w:szCs w:val="24"/>
          <w:lang w:eastAsia="pl-PL"/>
        </w:rPr>
        <w:t>14</w:t>
      </w:r>
      <w:r w:rsidR="00175D5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DE369C">
        <w:rPr>
          <w:rFonts w:eastAsia="Times New Roman"/>
          <w:sz w:val="24"/>
          <w:szCs w:val="24"/>
          <w:lang w:eastAsia="pl-PL"/>
        </w:rPr>
        <w:t>kwietnia</w:t>
      </w:r>
      <w:r w:rsidR="00175D5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>2025 r</w:t>
      </w:r>
      <w:r>
        <w:rPr>
          <w:rFonts w:eastAsia="Times New Roman"/>
          <w:sz w:val="24"/>
          <w:szCs w:val="24"/>
          <w:lang w:eastAsia="pl-PL"/>
        </w:rPr>
        <w:t>.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54479596" w14:textId="3D393BBD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może być wypełniony w języku polskim lub języku angielskim. </w:t>
      </w:r>
    </w:p>
    <w:p w14:paraId="5942915A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69CF1F2E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49EC20B8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2B01A19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38E5F019" w14:textId="77777777" w:rsidR="00E07BEF" w:rsidRPr="00520895" w:rsidRDefault="00E07BEF" w:rsidP="00E07BEF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838BFB5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641F5E50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27221EB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0F8BFBB5" w14:textId="77777777" w:rsidR="00E07BEF" w:rsidRPr="00912122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0843FF3C" w14:textId="77777777" w:rsidR="00E07BEF" w:rsidRPr="00520895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54AA14C8" w14:textId="365D8A5B" w:rsidR="0005727D" w:rsidRPr="00E07BEF" w:rsidRDefault="00E07BEF" w:rsidP="00E07BE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="0005727D"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4C37852" w14:textId="316415E1" w:rsidR="00AF4F5D" w:rsidRPr="00912122" w:rsidRDefault="3D85F1D2" w:rsidP="00912122">
      <w:pPr>
        <w:pStyle w:val="Nagwek1"/>
      </w:pPr>
      <w:r>
        <w:t>§</w:t>
      </w:r>
      <w:r w:rsidR="2F15D530">
        <w:t>6</w:t>
      </w:r>
      <w:r>
        <w:t xml:space="preserve">. Zasady udzielania wsparcia w ramach </w:t>
      </w:r>
      <w:r w:rsidR="75E4C166">
        <w:t>P</w:t>
      </w:r>
      <w:r>
        <w:t>rojektu</w:t>
      </w:r>
    </w:p>
    <w:p w14:paraId="1335C54F" w14:textId="1B92B699" w:rsidR="00463DA5" w:rsidRDefault="00463DA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Warunkiem udzielenia wsparcia </w:t>
      </w:r>
      <w:r w:rsidR="008D02C9">
        <w:rPr>
          <w:rFonts w:eastAsia="Times New Roman" w:cstheme="minorHAnsi"/>
          <w:sz w:val="24"/>
          <w:szCs w:val="24"/>
          <w:lang w:eastAsia="pl-PL"/>
        </w:rPr>
        <w:t xml:space="preserve">w ramach projektu </w:t>
      </w:r>
      <w:r>
        <w:rPr>
          <w:rFonts w:eastAsia="Times New Roman" w:cstheme="minorHAnsi"/>
          <w:sz w:val="24"/>
          <w:szCs w:val="24"/>
          <w:lang w:eastAsia="pl-PL"/>
        </w:rPr>
        <w:t xml:space="preserve">jest podpisanie Umowy z Uczestniczką/Uczestnikiem Projektu oraz dostarczenie do Biura Projektu </w:t>
      </w:r>
      <w:r w:rsidR="008D02C9">
        <w:rPr>
          <w:rFonts w:eastAsia="Times New Roman" w:cstheme="minorHAnsi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69449DC6" w:rsidR="008D02C9" w:rsidRPr="008D02C9" w:rsidRDefault="008D02C9" w:rsidP="008D02C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07E48237" w14:textId="4E6F79D7" w:rsidR="00421625" w:rsidRPr="00912122" w:rsidRDefault="0042162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lastRenderedPageBreak/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249D5B5F" w:rsidR="00F81DA8" w:rsidRDefault="00F81DA8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7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64641C78" w14:textId="05BF82B9" w:rsidR="00421625" w:rsidRPr="00912122" w:rsidRDefault="00421625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według </w:t>
      </w:r>
      <w:r w:rsidR="00912122">
        <w:rPr>
          <w:rFonts w:eastAsia="Times New Roman" w:cstheme="minorHAnsi"/>
          <w:sz w:val="24"/>
          <w:szCs w:val="24"/>
          <w:lang w:eastAsia="pl-PL"/>
        </w:rPr>
        <w:t xml:space="preserve">stawek ryczałtowych, określonych w Załączniku </w:t>
      </w:r>
      <w:r w:rsidR="00410CCF">
        <w:rPr>
          <w:rFonts w:eastAsia="Times New Roman" w:cstheme="minorHAnsi"/>
          <w:sz w:val="24"/>
          <w:szCs w:val="24"/>
          <w:lang w:eastAsia="pl-PL"/>
        </w:rPr>
        <w:t xml:space="preserve">nr 8 </w:t>
      </w:r>
      <w:r w:rsidR="001F5557">
        <w:rPr>
          <w:rFonts w:eastAsia="Times New Roman" w:cstheme="minorHAnsi"/>
          <w:sz w:val="24"/>
          <w:szCs w:val="24"/>
          <w:lang w:eastAsia="pl-PL"/>
        </w:rPr>
        <w:t>do regulaminu,</w:t>
      </w:r>
    </w:p>
    <w:p w14:paraId="6FA5130A" w14:textId="1F06A4E3" w:rsidR="00421625" w:rsidRPr="00912122" w:rsidRDefault="00421625" w:rsidP="00912122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i zakwaterowania </w:t>
      </w:r>
      <w:r w:rsidR="00912122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 w:rsidR="00912122">
        <w:rPr>
          <w:rFonts w:eastAsia="Times New Roman" w:cstheme="minorHAnsi"/>
          <w:sz w:val="24"/>
          <w:szCs w:val="24"/>
          <w:lang w:eastAsia="pl-PL"/>
        </w:rPr>
        <w:t>, określonych w Załączniku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0CCF">
        <w:rPr>
          <w:rFonts w:eastAsia="Times New Roman" w:cstheme="minorHAnsi"/>
          <w:sz w:val="24"/>
          <w:szCs w:val="24"/>
          <w:lang w:eastAsia="pl-PL"/>
        </w:rPr>
        <w:t>nr 9</w:t>
      </w:r>
      <w:r w:rsidR="001F5557">
        <w:rPr>
          <w:rFonts w:eastAsia="Times New Roman" w:cstheme="minorHAnsi"/>
          <w:sz w:val="24"/>
          <w:szCs w:val="24"/>
          <w:lang w:eastAsia="pl-PL"/>
        </w:rPr>
        <w:t xml:space="preserve">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7E5D468" w14:textId="5CF05C59" w:rsidR="00421625" w:rsidRPr="00453FF6" w:rsidRDefault="00421625" w:rsidP="00453FF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557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KWA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kwalifikowalne są również koszty 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uczestnictwa w poszczególnych aktywnościach </w:t>
      </w:r>
      <w:r w:rsidR="001F5557">
        <w:rPr>
          <w:rFonts w:eastAsia="Times New Roman" w:cstheme="minorHAnsi"/>
          <w:sz w:val="24"/>
          <w:szCs w:val="24"/>
          <w:lang w:eastAsia="pl-PL"/>
        </w:rPr>
        <w:t>opisanych</w:t>
      </w:r>
      <w:r w:rsidR="001F5557" w:rsidRPr="001F5557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1F5557" w:rsidRPr="003137EC">
        <w:rPr>
          <w:sz w:val="24"/>
          <w:szCs w:val="24"/>
        </w:rPr>
        <w:t xml:space="preserve">§ 3 ust. 2 regulaminu </w:t>
      </w:r>
      <w:r w:rsidRPr="001F5557">
        <w:rPr>
          <w:rFonts w:eastAsia="Times New Roman" w:cstheme="minorHAnsi"/>
          <w:sz w:val="24"/>
          <w:szCs w:val="24"/>
          <w:lang w:eastAsia="pl-PL"/>
        </w:rPr>
        <w:t xml:space="preserve">m.in. opłat konferencyjnych, szkoleń i kursów,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które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rozliczane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Pr="00453FF6">
        <w:rPr>
          <w:rFonts w:eastAsia="Times New Roman" w:cstheme="minorHAnsi"/>
          <w:sz w:val="24"/>
          <w:szCs w:val="24"/>
          <w:lang w:eastAsia="pl-PL"/>
        </w:rPr>
        <w:t xml:space="preserve">wyłącznie według kosztów rzeczywistych, po przedstawieniu oryginałów dowodów księgowych. </w:t>
      </w:r>
    </w:p>
    <w:p w14:paraId="39543106" w14:textId="77777777" w:rsidR="00725ED0" w:rsidRDefault="00912122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77777777" w:rsidR="00725ED0" w:rsidRDefault="00912122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zrealizowania programu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w pełnym zakresie </w:t>
      </w:r>
    </w:p>
    <w:p w14:paraId="282C8174" w14:textId="77777777" w:rsidR="00725ED0" w:rsidRDefault="00912122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725ED0"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C377DCF" w14:textId="671E8A3B" w:rsidR="00725ED0" w:rsidRDefault="00725ED0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przystąpienia do ankiety </w:t>
      </w:r>
      <w:r w:rsidR="00912122" w:rsidRPr="00B27226">
        <w:rPr>
          <w:rFonts w:eastAsia="Times New Roman" w:cstheme="minorHAnsi"/>
          <w:sz w:val="24"/>
          <w:szCs w:val="24"/>
          <w:lang w:eastAsia="pl-PL"/>
        </w:rPr>
        <w:t xml:space="preserve">ex-post </w:t>
      </w:r>
      <w:r>
        <w:rPr>
          <w:rFonts w:eastAsia="Times New Roman" w:cstheme="minorHAnsi"/>
          <w:sz w:val="24"/>
          <w:szCs w:val="24"/>
          <w:lang w:eastAsia="pl-PL"/>
        </w:rPr>
        <w:t xml:space="preserve">(do 14 dni po zakończeniu KWA) </w:t>
      </w:r>
    </w:p>
    <w:p w14:paraId="35F5545A" w14:textId="4694140F" w:rsidR="00B27226" w:rsidRPr="00912122" w:rsidRDefault="00421625" w:rsidP="00725ED0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 w:rsidR="00725ED0"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7AEA40EC" w14:textId="22DD7135" w:rsidR="00421625" w:rsidRPr="00912122" w:rsidRDefault="00725ED0" w:rsidP="24682580">
      <w:pPr>
        <w:numPr>
          <w:ilvl w:val="2"/>
          <w:numId w:val="26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potwierdzenia z zagranicznej uczelni o zrealizowaniu KWA</w:t>
      </w:r>
      <w:r w:rsidR="103CCD02" w:rsidRPr="24682580">
        <w:rPr>
          <w:rFonts w:eastAsia="Times New Roman"/>
          <w:sz w:val="24"/>
          <w:szCs w:val="24"/>
          <w:lang w:eastAsia="pl-PL"/>
        </w:rPr>
        <w:t>; Wzór dokumentu potwierdzającego realizację KWA stanowił będzie załącznik do Umowy z Uczestniczką/Uczestnikiem.</w:t>
      </w:r>
    </w:p>
    <w:p w14:paraId="07C987FD" w14:textId="7FA3410B" w:rsidR="00421625" w:rsidRPr="00912122" w:rsidRDefault="00725ED0" w:rsidP="24682580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finansowego </w:t>
      </w:r>
      <w:r w:rsidRPr="24682580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24682580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11BE3925" w:rsidR="00421625" w:rsidRPr="00912122" w:rsidRDefault="00725ED0" w:rsidP="24682580">
      <w:pPr>
        <w:numPr>
          <w:ilvl w:val="2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m</w:t>
      </w:r>
      <w:r w:rsidR="00421625" w:rsidRPr="24682580">
        <w:rPr>
          <w:rFonts w:eastAsia="Times New Roman"/>
          <w:sz w:val="24"/>
          <w:szCs w:val="24"/>
          <w:lang w:eastAsia="pl-PL"/>
        </w:rPr>
        <w:t>erytoryczne</w:t>
      </w:r>
      <w:r w:rsidRPr="24682580">
        <w:rPr>
          <w:rFonts w:eastAsia="Times New Roman"/>
          <w:sz w:val="24"/>
          <w:szCs w:val="24"/>
          <w:lang w:eastAsia="pl-PL"/>
        </w:rPr>
        <w:t>go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sprawozdani</w:t>
      </w:r>
      <w:r w:rsidR="0D84FFC1" w:rsidRPr="24682580">
        <w:rPr>
          <w:rFonts w:eastAsia="Times New Roman"/>
          <w:sz w:val="24"/>
          <w:szCs w:val="24"/>
          <w:lang w:eastAsia="pl-PL"/>
        </w:rPr>
        <w:t>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 z </w:t>
      </w:r>
      <w:r w:rsidRPr="24682580">
        <w:rPr>
          <w:rFonts w:eastAsia="Times New Roman"/>
          <w:sz w:val="24"/>
          <w:szCs w:val="24"/>
          <w:lang w:eastAsia="pl-PL"/>
        </w:rPr>
        <w:t>KWA</w:t>
      </w:r>
      <w:r w:rsidR="00421625"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91212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02171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bookmarkEnd w:id="3"/>
    <w:p w14:paraId="3C6C5000" w14:textId="49F5FD8A" w:rsidR="00AF4F5D" w:rsidRPr="00B55719" w:rsidRDefault="00AF4F5D" w:rsidP="00B55719">
      <w:pPr>
        <w:pStyle w:val="Nagwek1"/>
      </w:pPr>
      <w:r w:rsidRPr="00B55719">
        <w:t>§</w:t>
      </w:r>
      <w:r w:rsidR="005C751F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305F35B" w:rsidR="00AF4F5D" w:rsidRPr="009C09CB" w:rsidRDefault="00AF4F5D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najnowszych technik </w:t>
      </w:r>
      <w:r w:rsidR="009C09CB" w:rsidRPr="009C09CB">
        <w:rPr>
          <w:rFonts w:eastAsia="Times New Roman" w:cstheme="minorHAnsi"/>
          <w:sz w:val="24"/>
          <w:szCs w:val="24"/>
          <w:lang w:eastAsia="pl-PL"/>
        </w:rPr>
        <w:t>dydaktycznych</w:t>
      </w:r>
      <w:r w:rsidRPr="009C09CB">
        <w:rPr>
          <w:rFonts w:eastAsia="Times New Roman" w:cstheme="minorHAnsi"/>
          <w:sz w:val="24"/>
          <w:szCs w:val="24"/>
          <w:lang w:eastAsia="pl-PL"/>
        </w:rPr>
        <w:t xml:space="preserve"> oraz metodologii stosowanych w międzynarodowych ośrodkach naukowych.</w:t>
      </w:r>
    </w:p>
    <w:p w14:paraId="268A62E2" w14:textId="22B4B119" w:rsidR="00AF4F5D" w:rsidRPr="009C09CB" w:rsidRDefault="3D85F1D2" w:rsidP="5DBB16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DBB1619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5DBB1619">
        <w:rPr>
          <w:rFonts w:eastAsia="Times New Roman"/>
          <w:sz w:val="24"/>
          <w:szCs w:val="24"/>
          <w:lang w:eastAsia="pl-PL"/>
        </w:rPr>
        <w:t xml:space="preserve">: Uczestnik </w:t>
      </w:r>
      <w:r w:rsidR="2B14BF57" w:rsidRPr="5DBB1619">
        <w:rPr>
          <w:rFonts w:eastAsia="Times New Roman"/>
          <w:sz w:val="24"/>
          <w:szCs w:val="24"/>
          <w:lang w:eastAsia="pl-PL"/>
        </w:rPr>
        <w:t xml:space="preserve">rozwinął umiejętności korzystania </w:t>
      </w:r>
      <w:r w:rsidRPr="5DBB1619">
        <w:rPr>
          <w:rFonts w:eastAsia="Times New Roman"/>
          <w:sz w:val="24"/>
          <w:szCs w:val="24"/>
          <w:lang w:eastAsia="pl-PL"/>
        </w:rPr>
        <w:t xml:space="preserve">z nowoczesnych technologii </w:t>
      </w:r>
      <w:r w:rsidR="2B14BF57" w:rsidRPr="5DBB1619">
        <w:rPr>
          <w:rFonts w:eastAsia="Times New Roman"/>
          <w:sz w:val="24"/>
          <w:szCs w:val="24"/>
          <w:lang w:eastAsia="pl-PL"/>
        </w:rPr>
        <w:t>dydaktycznych</w:t>
      </w:r>
      <w:r w:rsidRPr="5DBB1619">
        <w:rPr>
          <w:rFonts w:eastAsia="Times New Roman"/>
          <w:sz w:val="24"/>
          <w:szCs w:val="24"/>
          <w:lang w:eastAsia="pl-PL"/>
        </w:rPr>
        <w:t xml:space="preserve"> oraz </w:t>
      </w:r>
      <w:r w:rsidR="2B14BF57"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zdolności adaptacyjne, lingwistyczne oraz umiejętność pracy w międzynarodowym zespole badawczym.</w:t>
      </w:r>
    </w:p>
    <w:p w14:paraId="4BD506F0" w14:textId="5C44555D" w:rsidR="009C09CB" w:rsidRPr="009C09CB" w:rsidRDefault="009C09CB" w:rsidP="009C09CB">
      <w:pPr>
        <w:numPr>
          <w:ilvl w:val="1"/>
          <w:numId w:val="27"/>
        </w:numPr>
        <w:spacing w:before="100" w:beforeAutospacing="1" w:after="100" w:afterAutospacing="1" w:line="240" w:lineRule="auto"/>
        <w:rPr>
          <w:rStyle w:val="eop"/>
          <w:rFonts w:eastAsia="Times New Roman" w:cstheme="minorHAnsi"/>
          <w:sz w:val="24"/>
          <w:szCs w:val="24"/>
          <w:lang w:eastAsia="pl-PL"/>
        </w:rPr>
      </w:pPr>
      <w:r w:rsidRPr="009C09C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Kompetencje społeczne/postawy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: Uczestniczka/Uczestnik rozwinął zdolności adaptacyjne, lingwistyczne oraz umiejętność pracy w międzynarodowym zespole </w:t>
      </w:r>
      <w:proofErr w:type="spellStart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dydaktyczno</w:t>
      </w:r>
      <w:proofErr w:type="spellEnd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/</w:t>
      </w:r>
      <w:r w:rsidRPr="009C09C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badawczym.</w:t>
      </w:r>
      <w:r w:rsidRPr="009C09CB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8ADD623" w14:textId="773BCA83" w:rsidR="00B55719" w:rsidRDefault="00B55719" w:rsidP="00B557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09CB">
        <w:rPr>
          <w:rFonts w:eastAsia="Times New Roman" w:cstheme="minorHAnsi"/>
          <w:sz w:val="24"/>
          <w:szCs w:val="24"/>
          <w:lang w:eastAsia="pl-PL"/>
        </w:rPr>
        <w:t>Ocena nabytych kompetencji</w:t>
      </w:r>
      <w:r>
        <w:rPr>
          <w:rFonts w:eastAsia="Times New Roman" w:cstheme="minorHAnsi"/>
          <w:sz w:val="24"/>
          <w:szCs w:val="24"/>
          <w:lang w:eastAsia="pl-PL"/>
        </w:rPr>
        <w:t xml:space="preserve"> zostanie przeprowadzona przez komisję ewaluacyjną na podstawie</w:t>
      </w:r>
      <w:r w:rsidR="00661F10">
        <w:rPr>
          <w:rFonts w:eastAsia="Times New Roman" w:cstheme="minorHAnsi"/>
          <w:sz w:val="24"/>
          <w:szCs w:val="24"/>
          <w:lang w:eastAsia="pl-PL"/>
        </w:rPr>
        <w:t>:</w:t>
      </w:r>
    </w:p>
    <w:p w14:paraId="358DDB3B" w14:textId="29F887B0" w:rsidR="00B55719" w:rsidRDefault="00B55719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448BAE4C" w:rsidR="00BA1313" w:rsidRPr="00B55719" w:rsidRDefault="00BA1313" w:rsidP="00B55719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Raportu z realizacji KWA (zawierającego </w:t>
      </w:r>
      <w:r w:rsidRPr="00BA1313">
        <w:rPr>
          <w:rFonts w:eastAsia="Times New Roman" w:cstheme="minorHAnsi"/>
          <w:sz w:val="24"/>
          <w:szCs w:val="24"/>
          <w:lang w:eastAsia="pl-PL"/>
        </w:rPr>
        <w:t>opis uzyskanych wyników i zdobytych kompetencji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1E2033B0" w14:textId="3CA7DB1A" w:rsidR="00B55719" w:rsidRPr="00B55719" w:rsidRDefault="6D9666C3" w:rsidP="24682580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CB91A90">
        <w:rPr>
          <w:rFonts w:eastAsia="Times New Roman"/>
          <w:sz w:val="24"/>
          <w:szCs w:val="24"/>
          <w:lang w:eastAsia="pl-PL"/>
        </w:rPr>
        <w:t xml:space="preserve">Udokumentowanej </w:t>
      </w:r>
      <w:r w:rsidR="1DB77E3C" w:rsidRPr="4CB91A90">
        <w:rPr>
          <w:rFonts w:eastAsia="Times New Roman"/>
          <w:sz w:val="24"/>
          <w:szCs w:val="24"/>
          <w:lang w:eastAsia="pl-PL"/>
        </w:rPr>
        <w:t>r</w:t>
      </w:r>
      <w:r w:rsidR="15EA79FE" w:rsidRPr="4CB91A90">
        <w:rPr>
          <w:rFonts w:eastAsia="Times New Roman"/>
          <w:sz w:val="24"/>
          <w:szCs w:val="24"/>
          <w:lang w:eastAsia="pl-PL"/>
        </w:rPr>
        <w:t>ozmowy z Uczestniczką/Uczestnikiem Projektu, obejmującej przebieg KWA</w:t>
      </w:r>
      <w:r w:rsidR="1758D483" w:rsidRPr="4CB91A90">
        <w:rPr>
          <w:rFonts w:eastAsia="Times New Roman"/>
          <w:sz w:val="24"/>
          <w:szCs w:val="24"/>
          <w:lang w:eastAsia="pl-PL"/>
        </w:rPr>
        <w:t xml:space="preserve"> i </w:t>
      </w:r>
      <w:r w:rsidR="15EA79FE" w:rsidRPr="4CB91A90">
        <w:rPr>
          <w:rFonts w:eastAsia="Times New Roman"/>
          <w:sz w:val="24"/>
          <w:szCs w:val="24"/>
          <w:lang w:eastAsia="pl-PL"/>
        </w:rPr>
        <w:t xml:space="preserve">efekty </w:t>
      </w:r>
      <w:r w:rsidR="1758D483" w:rsidRPr="4CB91A90">
        <w:rPr>
          <w:rFonts w:eastAsia="Times New Roman"/>
          <w:sz w:val="24"/>
          <w:szCs w:val="24"/>
          <w:lang w:eastAsia="pl-PL"/>
        </w:rPr>
        <w:t>KWA</w:t>
      </w:r>
      <w:r w:rsidR="15EA79FE" w:rsidRPr="4CB91A90">
        <w:rPr>
          <w:rFonts w:eastAsia="Times New Roman"/>
          <w:sz w:val="24"/>
          <w:szCs w:val="24"/>
          <w:lang w:eastAsia="pl-PL"/>
        </w:rPr>
        <w:t>.</w:t>
      </w:r>
    </w:p>
    <w:p w14:paraId="13757FEF" w14:textId="308CACC2" w:rsidR="00193497" w:rsidRDefault="00193497" w:rsidP="00BA131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19349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193497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7962003D" w14:textId="72CEF006" w:rsidR="00B74CF3" w:rsidRPr="00DE369C" w:rsidRDefault="002D76CE" w:rsidP="00DE369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  <w:sz w:val="23"/>
          <w:szCs w:val="23"/>
        </w:rPr>
      </w:pPr>
      <w:r>
        <w:rPr>
          <w:rFonts w:eastAsia="Times New Roman" w:cstheme="minorHAnsi"/>
          <w:sz w:val="24"/>
          <w:szCs w:val="24"/>
          <w:lang w:eastAsia="pl-PL"/>
        </w:rPr>
        <w:t>Poprawność i kompletność o</w:t>
      </w:r>
      <w:r w:rsidR="00193497">
        <w:rPr>
          <w:rFonts w:eastAsia="Times New Roman" w:cstheme="minorHAnsi"/>
          <w:sz w:val="24"/>
          <w:szCs w:val="24"/>
          <w:lang w:eastAsia="pl-PL"/>
        </w:rPr>
        <w:t>dpowiedzi udzielon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w trakcie rozmowy</w:t>
      </w:r>
      <w:r>
        <w:rPr>
          <w:rFonts w:eastAsia="Times New Roman" w:cstheme="minorHAnsi"/>
          <w:sz w:val="24"/>
          <w:szCs w:val="24"/>
          <w:lang w:eastAsia="pl-PL"/>
        </w:rPr>
        <w:t xml:space="preserve"> na pytania dotyczące kompetencji nabytych w trakcie KWA.</w:t>
      </w:r>
    </w:p>
    <w:p w14:paraId="5FBB4035" w14:textId="63EBF462" w:rsidR="00B74CF3" w:rsidRPr="00BA1313" w:rsidRDefault="00B74CF3" w:rsidP="00B74CF3">
      <w:pPr>
        <w:pStyle w:val="Default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</w:t>
      </w:r>
      <w:r w:rsidR="005C751F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8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. Przetwarzanie danych osobowych</w:t>
      </w:r>
    </w:p>
    <w:p w14:paraId="5849398B" w14:textId="77777777" w:rsidR="009C09CB" w:rsidRPr="00BA1313" w:rsidRDefault="009C09CB" w:rsidP="009C09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4" w:name="_Hlk185176574"/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0C317971" w14:textId="77777777" w:rsidR="009C09CB" w:rsidRDefault="009C09CB" w:rsidP="009C09C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10CA5C3" w14:textId="77777777" w:rsidR="009C09CB" w:rsidRDefault="009C09CB" w:rsidP="009C09CB">
      <w:pPr>
        <w:numPr>
          <w:ilvl w:val="0"/>
          <w:numId w:val="28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potrzeby Projektu, które stanowią załącznik nr 4, 5 i 6 do Regulaminu. Podanie danych jest dobrowolne, ale konieczne do realizacji Projektu. Odmowa ich podania będzie równoznaczna z brakiem możliwości otrzymania wsparcia. </w:t>
      </w:r>
    </w:p>
    <w:bookmarkEnd w:id="4"/>
    <w:p w14:paraId="1E56CF8A" w14:textId="0C62D7DF" w:rsidR="00B74CF3" w:rsidRPr="00BA1313" w:rsidRDefault="005C751F" w:rsidP="00B74CF3">
      <w:pPr>
        <w:pStyle w:val="Default"/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§9.</w:t>
      </w:r>
      <w:r w:rsidR="00B74CF3" w:rsidRP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 xml:space="preserve"> </w:t>
      </w:r>
      <w:r w:rsidR="00BA1313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Postanowienia końcowe</w:t>
      </w:r>
    </w:p>
    <w:p w14:paraId="714F49CC" w14:textId="4E797F24" w:rsidR="00B27226" w:rsidRPr="00B27226" w:rsidRDefault="00B27226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5" w:name="_Hlk185176588"/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363AD0E8" w:rsidR="00B27226" w:rsidRPr="00B27226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="00B27226"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BA131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1758D483" w:rsidP="16EEFDC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18F0457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62BAC771" w14:textId="77777777" w:rsidR="009C09CB" w:rsidRPr="00BA1313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32822520" w14:textId="77777777" w:rsidR="009C09CB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45D705C1" w14:textId="77777777" w:rsidR="009C09CB" w:rsidRPr="00A20F63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6504A1BD" w14:textId="77777777" w:rsidR="009C09CB" w:rsidRPr="00A20F63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7DBDCDB0" w14:textId="77777777" w:rsidR="009C09CB" w:rsidRPr="00236BBE" w:rsidRDefault="009C09CB" w:rsidP="009C09CB">
      <w:pPr>
        <w:pStyle w:val="Akapitzlist"/>
        <w:numPr>
          <w:ilvl w:val="1"/>
          <w:numId w:val="29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588C6B4" w14:textId="77777777" w:rsidR="009C09CB" w:rsidRPr="003137EC" w:rsidRDefault="009C09CB" w:rsidP="00DE369C">
      <w:pPr>
        <w:pStyle w:val="Akapitzlist"/>
        <w:numPr>
          <w:ilvl w:val="1"/>
          <w:numId w:val="29"/>
        </w:numPr>
        <w:spacing w:after="0"/>
        <w:ind w:left="1434" w:hanging="357"/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B3BEBA4" w14:textId="77777777" w:rsidR="009C09CB" w:rsidRDefault="009C09CB" w:rsidP="00DE369C">
      <w:pPr>
        <w:numPr>
          <w:ilvl w:val="1"/>
          <w:numId w:val="29"/>
        </w:numPr>
        <w:spacing w:after="0" w:line="24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64CBBCFB" w14:textId="77777777" w:rsidR="009C09CB" w:rsidRPr="00912122" w:rsidRDefault="009C09CB" w:rsidP="009C09C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71DD12E" w14:textId="77777777" w:rsidR="009C09CB" w:rsidRPr="003137EC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4DEED669" w14:textId="77777777" w:rsidR="009C09CB" w:rsidRPr="003137EC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5EA447FE" w14:textId="77777777" w:rsidR="009C09CB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6B634106" w:rsidR="00B74CF3" w:rsidRPr="009C09CB" w:rsidRDefault="009C09CB" w:rsidP="009C09CB">
      <w:pPr>
        <w:pStyle w:val="Akapitzlist"/>
        <w:numPr>
          <w:ilvl w:val="1"/>
          <w:numId w:val="29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  <w:bookmarkEnd w:id="5"/>
    </w:p>
    <w:sectPr w:rsidR="00B74CF3" w:rsidRPr="009C09C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C7E8A" w14:textId="77777777" w:rsidR="00C2628C" w:rsidRDefault="00C2628C" w:rsidP="002A48AB">
      <w:pPr>
        <w:spacing w:after="0" w:line="240" w:lineRule="auto"/>
      </w:pPr>
      <w:r>
        <w:separator/>
      </w:r>
    </w:p>
  </w:endnote>
  <w:endnote w:type="continuationSeparator" w:id="0">
    <w:p w14:paraId="19C77007" w14:textId="77777777" w:rsidR="00C2628C" w:rsidRDefault="00C2628C" w:rsidP="002A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B79DC" w14:textId="77777777" w:rsidR="00C2628C" w:rsidRDefault="00C2628C" w:rsidP="002A48AB">
      <w:pPr>
        <w:spacing w:after="0" w:line="240" w:lineRule="auto"/>
      </w:pPr>
      <w:r>
        <w:separator/>
      </w:r>
    </w:p>
  </w:footnote>
  <w:footnote w:type="continuationSeparator" w:id="0">
    <w:p w14:paraId="7E83B42B" w14:textId="77777777" w:rsidR="00C2628C" w:rsidRDefault="00C2628C" w:rsidP="002A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7F6A" w14:textId="019E5F76" w:rsidR="002A48AB" w:rsidRDefault="002A48AB">
    <w:pPr>
      <w:pStyle w:val="Nagwek"/>
    </w:pPr>
    <w:r>
      <w:rPr>
        <w:noProof/>
        <w:lang w:eastAsia="pl-PL"/>
      </w:rPr>
      <w:drawing>
        <wp:inline distT="0" distB="0" distL="0" distR="0" wp14:anchorId="33C0E485" wp14:editId="6A6530CF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E0"/>
    <w:multiLevelType w:val="multilevel"/>
    <w:tmpl w:val="E5E07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655F"/>
    <w:multiLevelType w:val="multilevel"/>
    <w:tmpl w:val="85A458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629B0"/>
    <w:multiLevelType w:val="multilevel"/>
    <w:tmpl w:val="08B67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B4D6"/>
    <w:multiLevelType w:val="hybridMultilevel"/>
    <w:tmpl w:val="DD186E26"/>
    <w:lvl w:ilvl="0" w:tplc="25BC200A">
      <w:start w:val="1"/>
      <w:numFmt w:val="decimal"/>
      <w:lvlText w:val="%1."/>
      <w:lvlJc w:val="left"/>
      <w:pPr>
        <w:ind w:left="720" w:hanging="360"/>
      </w:pPr>
    </w:lvl>
    <w:lvl w:ilvl="1" w:tplc="96002954">
      <w:start w:val="1"/>
      <w:numFmt w:val="lowerLetter"/>
      <w:lvlText w:val="%2."/>
      <w:lvlJc w:val="left"/>
      <w:pPr>
        <w:ind w:left="1440" w:hanging="360"/>
      </w:pPr>
    </w:lvl>
    <w:lvl w:ilvl="2" w:tplc="D33C47FA">
      <w:start w:val="1"/>
      <w:numFmt w:val="lowerRoman"/>
      <w:lvlText w:val="%3."/>
      <w:lvlJc w:val="right"/>
      <w:pPr>
        <w:ind w:left="2160" w:hanging="180"/>
      </w:pPr>
    </w:lvl>
    <w:lvl w:ilvl="3" w:tplc="9A88F20A">
      <w:start w:val="1"/>
      <w:numFmt w:val="decimal"/>
      <w:lvlText w:val="%4."/>
      <w:lvlJc w:val="left"/>
      <w:pPr>
        <w:ind w:left="2880" w:hanging="360"/>
      </w:pPr>
    </w:lvl>
    <w:lvl w:ilvl="4" w:tplc="F446CC08">
      <w:start w:val="1"/>
      <w:numFmt w:val="lowerLetter"/>
      <w:lvlText w:val="%5."/>
      <w:lvlJc w:val="left"/>
      <w:pPr>
        <w:ind w:left="3600" w:hanging="360"/>
      </w:pPr>
    </w:lvl>
    <w:lvl w:ilvl="5" w:tplc="0B08A5D6">
      <w:start w:val="1"/>
      <w:numFmt w:val="lowerRoman"/>
      <w:lvlText w:val="%6."/>
      <w:lvlJc w:val="right"/>
      <w:pPr>
        <w:ind w:left="4320" w:hanging="180"/>
      </w:pPr>
    </w:lvl>
    <w:lvl w:ilvl="6" w:tplc="ADA04932">
      <w:start w:val="1"/>
      <w:numFmt w:val="decimal"/>
      <w:lvlText w:val="%7."/>
      <w:lvlJc w:val="left"/>
      <w:pPr>
        <w:ind w:left="5040" w:hanging="360"/>
      </w:pPr>
    </w:lvl>
    <w:lvl w:ilvl="7" w:tplc="5F4E8A9C">
      <w:start w:val="1"/>
      <w:numFmt w:val="lowerLetter"/>
      <w:lvlText w:val="%8."/>
      <w:lvlJc w:val="left"/>
      <w:pPr>
        <w:ind w:left="5760" w:hanging="360"/>
      </w:pPr>
    </w:lvl>
    <w:lvl w:ilvl="8" w:tplc="185025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C1DC4"/>
    <w:multiLevelType w:val="hybridMultilevel"/>
    <w:tmpl w:val="322C2BE8"/>
    <w:lvl w:ilvl="0" w:tplc="ED9AAB42">
      <w:start w:val="2"/>
      <w:numFmt w:val="decimal"/>
      <w:lvlText w:val="%1."/>
      <w:lvlJc w:val="left"/>
      <w:pPr>
        <w:ind w:left="720" w:hanging="360"/>
      </w:pPr>
    </w:lvl>
    <w:lvl w:ilvl="1" w:tplc="901027E0">
      <w:start w:val="1"/>
      <w:numFmt w:val="lowerLetter"/>
      <w:lvlText w:val="%2."/>
      <w:lvlJc w:val="left"/>
      <w:pPr>
        <w:ind w:left="1440" w:hanging="360"/>
      </w:pPr>
    </w:lvl>
    <w:lvl w:ilvl="2" w:tplc="41A82216">
      <w:start w:val="1"/>
      <w:numFmt w:val="lowerRoman"/>
      <w:lvlText w:val="%3."/>
      <w:lvlJc w:val="right"/>
      <w:pPr>
        <w:ind w:left="2160" w:hanging="180"/>
      </w:pPr>
    </w:lvl>
    <w:lvl w:ilvl="3" w:tplc="0CEC2698">
      <w:start w:val="1"/>
      <w:numFmt w:val="decimal"/>
      <w:lvlText w:val="%4."/>
      <w:lvlJc w:val="left"/>
      <w:pPr>
        <w:ind w:left="2880" w:hanging="360"/>
      </w:pPr>
    </w:lvl>
    <w:lvl w:ilvl="4" w:tplc="EACAF2C0">
      <w:start w:val="1"/>
      <w:numFmt w:val="lowerLetter"/>
      <w:lvlText w:val="%5."/>
      <w:lvlJc w:val="left"/>
      <w:pPr>
        <w:ind w:left="3600" w:hanging="360"/>
      </w:pPr>
    </w:lvl>
    <w:lvl w:ilvl="5" w:tplc="78D045C6">
      <w:start w:val="1"/>
      <w:numFmt w:val="lowerRoman"/>
      <w:lvlText w:val="%6."/>
      <w:lvlJc w:val="right"/>
      <w:pPr>
        <w:ind w:left="4320" w:hanging="180"/>
      </w:pPr>
    </w:lvl>
    <w:lvl w:ilvl="6" w:tplc="4F549D8C">
      <w:start w:val="1"/>
      <w:numFmt w:val="decimal"/>
      <w:lvlText w:val="%7."/>
      <w:lvlJc w:val="left"/>
      <w:pPr>
        <w:ind w:left="5040" w:hanging="360"/>
      </w:pPr>
    </w:lvl>
    <w:lvl w:ilvl="7" w:tplc="92A2B372">
      <w:start w:val="1"/>
      <w:numFmt w:val="lowerLetter"/>
      <w:lvlText w:val="%8."/>
      <w:lvlJc w:val="left"/>
      <w:pPr>
        <w:ind w:left="5760" w:hanging="360"/>
      </w:pPr>
    </w:lvl>
    <w:lvl w:ilvl="8" w:tplc="C0FC33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D7FEE"/>
    <w:multiLevelType w:val="multilevel"/>
    <w:tmpl w:val="414A3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C6637"/>
    <w:multiLevelType w:val="multilevel"/>
    <w:tmpl w:val="527CC7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61448"/>
    <w:multiLevelType w:val="multilevel"/>
    <w:tmpl w:val="61AA4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4F655"/>
    <w:multiLevelType w:val="hybridMultilevel"/>
    <w:tmpl w:val="4B0C97E2"/>
    <w:lvl w:ilvl="0" w:tplc="44BA0B2A">
      <w:start w:val="3"/>
      <w:numFmt w:val="decimal"/>
      <w:lvlText w:val="%1."/>
      <w:lvlJc w:val="left"/>
      <w:pPr>
        <w:ind w:left="720" w:hanging="360"/>
      </w:pPr>
    </w:lvl>
    <w:lvl w:ilvl="1" w:tplc="C6D8C658">
      <w:start w:val="1"/>
      <w:numFmt w:val="lowerLetter"/>
      <w:lvlText w:val="%2."/>
      <w:lvlJc w:val="left"/>
      <w:pPr>
        <w:ind w:left="1440" w:hanging="360"/>
      </w:pPr>
    </w:lvl>
    <w:lvl w:ilvl="2" w:tplc="ACF0079A">
      <w:start w:val="1"/>
      <w:numFmt w:val="lowerRoman"/>
      <w:lvlText w:val="%3."/>
      <w:lvlJc w:val="right"/>
      <w:pPr>
        <w:ind w:left="2160" w:hanging="180"/>
      </w:pPr>
    </w:lvl>
    <w:lvl w:ilvl="3" w:tplc="D8749254">
      <w:start w:val="1"/>
      <w:numFmt w:val="decimal"/>
      <w:lvlText w:val="%4."/>
      <w:lvlJc w:val="left"/>
      <w:pPr>
        <w:ind w:left="2880" w:hanging="360"/>
      </w:pPr>
    </w:lvl>
    <w:lvl w:ilvl="4" w:tplc="08AE3632">
      <w:start w:val="1"/>
      <w:numFmt w:val="lowerLetter"/>
      <w:lvlText w:val="%5."/>
      <w:lvlJc w:val="left"/>
      <w:pPr>
        <w:ind w:left="3600" w:hanging="360"/>
      </w:pPr>
    </w:lvl>
    <w:lvl w:ilvl="5" w:tplc="7E609864">
      <w:start w:val="1"/>
      <w:numFmt w:val="lowerRoman"/>
      <w:lvlText w:val="%6."/>
      <w:lvlJc w:val="right"/>
      <w:pPr>
        <w:ind w:left="4320" w:hanging="180"/>
      </w:pPr>
    </w:lvl>
    <w:lvl w:ilvl="6" w:tplc="D21E771C">
      <w:start w:val="1"/>
      <w:numFmt w:val="decimal"/>
      <w:lvlText w:val="%7."/>
      <w:lvlJc w:val="left"/>
      <w:pPr>
        <w:ind w:left="5040" w:hanging="360"/>
      </w:pPr>
    </w:lvl>
    <w:lvl w:ilvl="7" w:tplc="03400142">
      <w:start w:val="1"/>
      <w:numFmt w:val="lowerLetter"/>
      <w:lvlText w:val="%8."/>
      <w:lvlJc w:val="left"/>
      <w:pPr>
        <w:ind w:left="5760" w:hanging="360"/>
      </w:pPr>
    </w:lvl>
    <w:lvl w:ilvl="8" w:tplc="A5E02B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6C15"/>
    <w:multiLevelType w:val="multilevel"/>
    <w:tmpl w:val="71E24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9784B"/>
    <w:multiLevelType w:val="multilevel"/>
    <w:tmpl w:val="32A65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76F7E"/>
    <w:multiLevelType w:val="multilevel"/>
    <w:tmpl w:val="EADA4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29"/>
  </w:num>
  <w:num w:numId="7">
    <w:abstractNumId w:val="26"/>
  </w:num>
  <w:num w:numId="8">
    <w:abstractNumId w:val="20"/>
  </w:num>
  <w:num w:numId="9">
    <w:abstractNumId w:val="19"/>
  </w:num>
  <w:num w:numId="10">
    <w:abstractNumId w:val="37"/>
  </w:num>
  <w:num w:numId="11">
    <w:abstractNumId w:val="11"/>
  </w:num>
  <w:num w:numId="12">
    <w:abstractNumId w:val="21"/>
  </w:num>
  <w:num w:numId="13">
    <w:abstractNumId w:val="31"/>
  </w:num>
  <w:num w:numId="14">
    <w:abstractNumId w:val="30"/>
  </w:num>
  <w:num w:numId="15">
    <w:abstractNumId w:val="4"/>
  </w:num>
  <w:num w:numId="16">
    <w:abstractNumId w:val="22"/>
  </w:num>
  <w:num w:numId="17">
    <w:abstractNumId w:val="28"/>
  </w:num>
  <w:num w:numId="18">
    <w:abstractNumId w:val="9"/>
  </w:num>
  <w:num w:numId="19">
    <w:abstractNumId w:val="25"/>
  </w:num>
  <w:num w:numId="20">
    <w:abstractNumId w:val="35"/>
  </w:num>
  <w:num w:numId="21">
    <w:abstractNumId w:val="7"/>
  </w:num>
  <w:num w:numId="22">
    <w:abstractNumId w:val="18"/>
  </w:num>
  <w:num w:numId="23">
    <w:abstractNumId w:val="1"/>
  </w:num>
  <w:num w:numId="24">
    <w:abstractNumId w:val="27"/>
  </w:num>
  <w:num w:numId="25">
    <w:abstractNumId w:val="12"/>
  </w:num>
  <w:num w:numId="26">
    <w:abstractNumId w:val="39"/>
  </w:num>
  <w:num w:numId="27">
    <w:abstractNumId w:val="14"/>
  </w:num>
  <w:num w:numId="28">
    <w:abstractNumId w:val="6"/>
  </w:num>
  <w:num w:numId="29">
    <w:abstractNumId w:val="38"/>
  </w:num>
  <w:num w:numId="30">
    <w:abstractNumId w:val="8"/>
  </w:num>
  <w:num w:numId="31">
    <w:abstractNumId w:val="23"/>
  </w:num>
  <w:num w:numId="32">
    <w:abstractNumId w:val="36"/>
  </w:num>
  <w:num w:numId="33">
    <w:abstractNumId w:val="24"/>
  </w:num>
  <w:num w:numId="34">
    <w:abstractNumId w:val="2"/>
  </w:num>
  <w:num w:numId="35">
    <w:abstractNumId w:val="16"/>
  </w:num>
  <w:num w:numId="36">
    <w:abstractNumId w:val="33"/>
  </w:num>
  <w:num w:numId="37">
    <w:abstractNumId w:val="0"/>
  </w:num>
  <w:num w:numId="38">
    <w:abstractNumId w:val="17"/>
  </w:num>
  <w:num w:numId="39">
    <w:abstractNumId w:val="34"/>
  </w:num>
  <w:num w:numId="40">
    <w:abstractNumId w:val="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641DA"/>
    <w:rsid w:val="000A0E47"/>
    <w:rsid w:val="000B2043"/>
    <w:rsid w:val="000C63AB"/>
    <w:rsid w:val="001477B3"/>
    <w:rsid w:val="0014CD4E"/>
    <w:rsid w:val="00175D59"/>
    <w:rsid w:val="001839C2"/>
    <w:rsid w:val="00193497"/>
    <w:rsid w:val="001A3BD1"/>
    <w:rsid w:val="001A4FF9"/>
    <w:rsid w:val="001F5557"/>
    <w:rsid w:val="001F73AF"/>
    <w:rsid w:val="00281D5B"/>
    <w:rsid w:val="00287818"/>
    <w:rsid w:val="002A48AB"/>
    <w:rsid w:val="002D76CE"/>
    <w:rsid w:val="003137EC"/>
    <w:rsid w:val="00343498"/>
    <w:rsid w:val="00364821"/>
    <w:rsid w:val="003661E6"/>
    <w:rsid w:val="0037679A"/>
    <w:rsid w:val="003B4C1C"/>
    <w:rsid w:val="003C68DD"/>
    <w:rsid w:val="003D42BB"/>
    <w:rsid w:val="00410CCF"/>
    <w:rsid w:val="00421625"/>
    <w:rsid w:val="00426549"/>
    <w:rsid w:val="00452E64"/>
    <w:rsid w:val="00453FF6"/>
    <w:rsid w:val="004567CA"/>
    <w:rsid w:val="00463DA5"/>
    <w:rsid w:val="004A29BC"/>
    <w:rsid w:val="004C52A8"/>
    <w:rsid w:val="004D1091"/>
    <w:rsid w:val="004E44E0"/>
    <w:rsid w:val="005069D1"/>
    <w:rsid w:val="00513143"/>
    <w:rsid w:val="00520895"/>
    <w:rsid w:val="00526D48"/>
    <w:rsid w:val="005563B2"/>
    <w:rsid w:val="00583411"/>
    <w:rsid w:val="00596BA4"/>
    <w:rsid w:val="005C0863"/>
    <w:rsid w:val="005C751F"/>
    <w:rsid w:val="00661F10"/>
    <w:rsid w:val="00687682"/>
    <w:rsid w:val="00695FBB"/>
    <w:rsid w:val="006B01C6"/>
    <w:rsid w:val="00724D93"/>
    <w:rsid w:val="00725ED0"/>
    <w:rsid w:val="00741D15"/>
    <w:rsid w:val="00795D86"/>
    <w:rsid w:val="007C1676"/>
    <w:rsid w:val="007D2DB1"/>
    <w:rsid w:val="00817EF4"/>
    <w:rsid w:val="00822DB9"/>
    <w:rsid w:val="008431DD"/>
    <w:rsid w:val="00847053"/>
    <w:rsid w:val="0087599B"/>
    <w:rsid w:val="008832CA"/>
    <w:rsid w:val="008847D0"/>
    <w:rsid w:val="008A52C4"/>
    <w:rsid w:val="008D02C9"/>
    <w:rsid w:val="0090063F"/>
    <w:rsid w:val="00912122"/>
    <w:rsid w:val="00940764"/>
    <w:rsid w:val="009B2D08"/>
    <w:rsid w:val="009B494C"/>
    <w:rsid w:val="009C09CB"/>
    <w:rsid w:val="00A05EB4"/>
    <w:rsid w:val="00A20F63"/>
    <w:rsid w:val="00A97C78"/>
    <w:rsid w:val="00AE1C0C"/>
    <w:rsid w:val="00AF4F5D"/>
    <w:rsid w:val="00B27226"/>
    <w:rsid w:val="00B51957"/>
    <w:rsid w:val="00B55719"/>
    <w:rsid w:val="00B60D8F"/>
    <w:rsid w:val="00B7451F"/>
    <w:rsid w:val="00B74CF3"/>
    <w:rsid w:val="00BA1313"/>
    <w:rsid w:val="00BC2D60"/>
    <w:rsid w:val="00BC68F1"/>
    <w:rsid w:val="00C2628C"/>
    <w:rsid w:val="00CA639B"/>
    <w:rsid w:val="00CF2027"/>
    <w:rsid w:val="00D14B33"/>
    <w:rsid w:val="00D36D8A"/>
    <w:rsid w:val="00D730C9"/>
    <w:rsid w:val="00DD47D1"/>
    <w:rsid w:val="00DE369C"/>
    <w:rsid w:val="00E07BEF"/>
    <w:rsid w:val="00E11837"/>
    <w:rsid w:val="00E32E70"/>
    <w:rsid w:val="00E8036A"/>
    <w:rsid w:val="00E969C1"/>
    <w:rsid w:val="00F11543"/>
    <w:rsid w:val="00F33DCC"/>
    <w:rsid w:val="00F60224"/>
    <w:rsid w:val="00F768EB"/>
    <w:rsid w:val="00F81DA8"/>
    <w:rsid w:val="00FA5ECC"/>
    <w:rsid w:val="00FA6930"/>
    <w:rsid w:val="00FD1AF2"/>
    <w:rsid w:val="00FD2D6D"/>
    <w:rsid w:val="00FD7B07"/>
    <w:rsid w:val="0176AE55"/>
    <w:rsid w:val="022F65B5"/>
    <w:rsid w:val="0280CC53"/>
    <w:rsid w:val="02DE5ADD"/>
    <w:rsid w:val="02E6BA42"/>
    <w:rsid w:val="02EEFB61"/>
    <w:rsid w:val="0315B211"/>
    <w:rsid w:val="04149EFC"/>
    <w:rsid w:val="049986DC"/>
    <w:rsid w:val="04E273F3"/>
    <w:rsid w:val="05B4F2D4"/>
    <w:rsid w:val="05BA2E7F"/>
    <w:rsid w:val="05DDA138"/>
    <w:rsid w:val="06494E57"/>
    <w:rsid w:val="064B566F"/>
    <w:rsid w:val="07558F4C"/>
    <w:rsid w:val="0797718D"/>
    <w:rsid w:val="07C2835E"/>
    <w:rsid w:val="091D288E"/>
    <w:rsid w:val="09D9CCF8"/>
    <w:rsid w:val="09F13203"/>
    <w:rsid w:val="0A1F118F"/>
    <w:rsid w:val="0A385BC6"/>
    <w:rsid w:val="0AB8B30B"/>
    <w:rsid w:val="0C003E21"/>
    <w:rsid w:val="0C55A8EA"/>
    <w:rsid w:val="0CA53C2F"/>
    <w:rsid w:val="0CBA81B6"/>
    <w:rsid w:val="0CCB4422"/>
    <w:rsid w:val="0D22DAEF"/>
    <w:rsid w:val="0D67DA14"/>
    <w:rsid w:val="0D84FFC1"/>
    <w:rsid w:val="0E05E578"/>
    <w:rsid w:val="0E93368E"/>
    <w:rsid w:val="0EB28C88"/>
    <w:rsid w:val="0EF69C2F"/>
    <w:rsid w:val="0F347326"/>
    <w:rsid w:val="0F6BF664"/>
    <w:rsid w:val="0FE8EC9D"/>
    <w:rsid w:val="10105F96"/>
    <w:rsid w:val="1016A678"/>
    <w:rsid w:val="103CCD02"/>
    <w:rsid w:val="10EF9DDC"/>
    <w:rsid w:val="114BC9FA"/>
    <w:rsid w:val="11B569D7"/>
    <w:rsid w:val="121BE10B"/>
    <w:rsid w:val="12BE7ACD"/>
    <w:rsid w:val="133067C0"/>
    <w:rsid w:val="13A93498"/>
    <w:rsid w:val="1441FB52"/>
    <w:rsid w:val="1447EE34"/>
    <w:rsid w:val="1466FA54"/>
    <w:rsid w:val="14784ED8"/>
    <w:rsid w:val="1478D046"/>
    <w:rsid w:val="14DC61B4"/>
    <w:rsid w:val="14F4CF2E"/>
    <w:rsid w:val="15870F70"/>
    <w:rsid w:val="15ADA5B7"/>
    <w:rsid w:val="15EA79FE"/>
    <w:rsid w:val="160197C4"/>
    <w:rsid w:val="164F873A"/>
    <w:rsid w:val="16B037A1"/>
    <w:rsid w:val="16DB2AF6"/>
    <w:rsid w:val="16EEFDC8"/>
    <w:rsid w:val="1758D483"/>
    <w:rsid w:val="17C3C32F"/>
    <w:rsid w:val="184245FD"/>
    <w:rsid w:val="18570B3E"/>
    <w:rsid w:val="188BDED2"/>
    <w:rsid w:val="18C6FC88"/>
    <w:rsid w:val="19093790"/>
    <w:rsid w:val="19191625"/>
    <w:rsid w:val="19652A1C"/>
    <w:rsid w:val="1966AE69"/>
    <w:rsid w:val="19E4B00D"/>
    <w:rsid w:val="1A775976"/>
    <w:rsid w:val="1B209070"/>
    <w:rsid w:val="1C7D7172"/>
    <w:rsid w:val="1DB77E3C"/>
    <w:rsid w:val="1E1E395E"/>
    <w:rsid w:val="1E3FE726"/>
    <w:rsid w:val="1ECA5456"/>
    <w:rsid w:val="1F38B163"/>
    <w:rsid w:val="20D63520"/>
    <w:rsid w:val="2201F840"/>
    <w:rsid w:val="222F7C24"/>
    <w:rsid w:val="22B2C21C"/>
    <w:rsid w:val="22E55568"/>
    <w:rsid w:val="23717735"/>
    <w:rsid w:val="24682580"/>
    <w:rsid w:val="2490EB1D"/>
    <w:rsid w:val="24EDAA3D"/>
    <w:rsid w:val="2554B49E"/>
    <w:rsid w:val="257E566C"/>
    <w:rsid w:val="2599AFDB"/>
    <w:rsid w:val="263E0037"/>
    <w:rsid w:val="26F15C1B"/>
    <w:rsid w:val="27592B03"/>
    <w:rsid w:val="27776161"/>
    <w:rsid w:val="277B3FC3"/>
    <w:rsid w:val="28B24DC8"/>
    <w:rsid w:val="2973598F"/>
    <w:rsid w:val="2AAF7FCD"/>
    <w:rsid w:val="2ADBA3B4"/>
    <w:rsid w:val="2B14BF57"/>
    <w:rsid w:val="2BD335DC"/>
    <w:rsid w:val="2BF14E9A"/>
    <w:rsid w:val="2C239CF3"/>
    <w:rsid w:val="2C23B93C"/>
    <w:rsid w:val="2D10A88D"/>
    <w:rsid w:val="2D716C88"/>
    <w:rsid w:val="2DC6B2B2"/>
    <w:rsid w:val="2DF0B92C"/>
    <w:rsid w:val="2DFE6E3A"/>
    <w:rsid w:val="2EA9B747"/>
    <w:rsid w:val="2ED45DC3"/>
    <w:rsid w:val="2EE6E15D"/>
    <w:rsid w:val="2EE703F3"/>
    <w:rsid w:val="2F15D530"/>
    <w:rsid w:val="2F32C565"/>
    <w:rsid w:val="2FC9C145"/>
    <w:rsid w:val="3042F575"/>
    <w:rsid w:val="3099D1B7"/>
    <w:rsid w:val="318505E3"/>
    <w:rsid w:val="31875C0B"/>
    <w:rsid w:val="318F0457"/>
    <w:rsid w:val="31CB5AE7"/>
    <w:rsid w:val="320BD58F"/>
    <w:rsid w:val="32DA900E"/>
    <w:rsid w:val="3335266D"/>
    <w:rsid w:val="3485E1E1"/>
    <w:rsid w:val="34E75F8D"/>
    <w:rsid w:val="364A76E5"/>
    <w:rsid w:val="36C5F3D0"/>
    <w:rsid w:val="36CC6562"/>
    <w:rsid w:val="36F3F565"/>
    <w:rsid w:val="37334DC4"/>
    <w:rsid w:val="37710DF8"/>
    <w:rsid w:val="37E694FF"/>
    <w:rsid w:val="381FF29E"/>
    <w:rsid w:val="386E9054"/>
    <w:rsid w:val="38780651"/>
    <w:rsid w:val="387F66D8"/>
    <w:rsid w:val="38AFD4C0"/>
    <w:rsid w:val="38CD86BB"/>
    <w:rsid w:val="394575DF"/>
    <w:rsid w:val="39B7296E"/>
    <w:rsid w:val="39E0B1D8"/>
    <w:rsid w:val="39FF1A23"/>
    <w:rsid w:val="3A201F90"/>
    <w:rsid w:val="3A25073B"/>
    <w:rsid w:val="3A37810F"/>
    <w:rsid w:val="3AEBE571"/>
    <w:rsid w:val="3B13D708"/>
    <w:rsid w:val="3B25C89B"/>
    <w:rsid w:val="3C4BA2C1"/>
    <w:rsid w:val="3C822F7A"/>
    <w:rsid w:val="3CDA7E13"/>
    <w:rsid w:val="3D07CDB9"/>
    <w:rsid w:val="3D16EEB2"/>
    <w:rsid w:val="3D3AC07A"/>
    <w:rsid w:val="3D85F1D2"/>
    <w:rsid w:val="3E156CE1"/>
    <w:rsid w:val="3E238E4D"/>
    <w:rsid w:val="3E32C15A"/>
    <w:rsid w:val="3E372164"/>
    <w:rsid w:val="3ECE4DA8"/>
    <w:rsid w:val="3F6230E2"/>
    <w:rsid w:val="4008EC30"/>
    <w:rsid w:val="40D24F4F"/>
    <w:rsid w:val="41A38E84"/>
    <w:rsid w:val="421D9F78"/>
    <w:rsid w:val="4254D81B"/>
    <w:rsid w:val="42CB6486"/>
    <w:rsid w:val="438DA112"/>
    <w:rsid w:val="43C57BD7"/>
    <w:rsid w:val="448965DC"/>
    <w:rsid w:val="448C58F4"/>
    <w:rsid w:val="449A0693"/>
    <w:rsid w:val="452376F9"/>
    <w:rsid w:val="455332C7"/>
    <w:rsid w:val="456506EF"/>
    <w:rsid w:val="45B75248"/>
    <w:rsid w:val="45CBF018"/>
    <w:rsid w:val="45DAF922"/>
    <w:rsid w:val="46D844B1"/>
    <w:rsid w:val="4714BD1B"/>
    <w:rsid w:val="47591E80"/>
    <w:rsid w:val="47A866A1"/>
    <w:rsid w:val="47F91C72"/>
    <w:rsid w:val="48985883"/>
    <w:rsid w:val="48B4F45A"/>
    <w:rsid w:val="49AB7A0C"/>
    <w:rsid w:val="49E9F48C"/>
    <w:rsid w:val="4A03FFFB"/>
    <w:rsid w:val="4A72856C"/>
    <w:rsid w:val="4A736D40"/>
    <w:rsid w:val="4AA1AC35"/>
    <w:rsid w:val="4BFCF018"/>
    <w:rsid w:val="4CAFA989"/>
    <w:rsid w:val="4CB91A90"/>
    <w:rsid w:val="4D1E9338"/>
    <w:rsid w:val="4D4ECE50"/>
    <w:rsid w:val="4DB44628"/>
    <w:rsid w:val="4E07B265"/>
    <w:rsid w:val="4E2E4A33"/>
    <w:rsid w:val="4E555619"/>
    <w:rsid w:val="4EC264F3"/>
    <w:rsid w:val="4EE13346"/>
    <w:rsid w:val="5006AE3B"/>
    <w:rsid w:val="500A7454"/>
    <w:rsid w:val="505E36E9"/>
    <w:rsid w:val="50B4871A"/>
    <w:rsid w:val="50EC3092"/>
    <w:rsid w:val="50F3094E"/>
    <w:rsid w:val="51E0849E"/>
    <w:rsid w:val="51E6DAA6"/>
    <w:rsid w:val="52A2FDFD"/>
    <w:rsid w:val="532596CA"/>
    <w:rsid w:val="53381DA9"/>
    <w:rsid w:val="5354B50F"/>
    <w:rsid w:val="53D313F9"/>
    <w:rsid w:val="53DABBE8"/>
    <w:rsid w:val="53F2F380"/>
    <w:rsid w:val="554DDF68"/>
    <w:rsid w:val="558725BF"/>
    <w:rsid w:val="55B3DBBA"/>
    <w:rsid w:val="55ECB904"/>
    <w:rsid w:val="56AE93B8"/>
    <w:rsid w:val="570E7BD7"/>
    <w:rsid w:val="5790BFBC"/>
    <w:rsid w:val="58790402"/>
    <w:rsid w:val="58D99706"/>
    <w:rsid w:val="58F65C1E"/>
    <w:rsid w:val="596569C3"/>
    <w:rsid w:val="5A62A1B4"/>
    <w:rsid w:val="5A92EB86"/>
    <w:rsid w:val="5B719F6F"/>
    <w:rsid w:val="5BB07F91"/>
    <w:rsid w:val="5BB8067D"/>
    <w:rsid w:val="5BDD4475"/>
    <w:rsid w:val="5BEAAA52"/>
    <w:rsid w:val="5C0DA05F"/>
    <w:rsid w:val="5C848D38"/>
    <w:rsid w:val="5D2AFB92"/>
    <w:rsid w:val="5D3B6C37"/>
    <w:rsid w:val="5D4DCD6D"/>
    <w:rsid w:val="5DBB1619"/>
    <w:rsid w:val="5DE1D1FF"/>
    <w:rsid w:val="5E324EC5"/>
    <w:rsid w:val="5E95F63C"/>
    <w:rsid w:val="5EEDCC04"/>
    <w:rsid w:val="601EF06E"/>
    <w:rsid w:val="60B0EA2A"/>
    <w:rsid w:val="610062BF"/>
    <w:rsid w:val="610C162B"/>
    <w:rsid w:val="61927DC6"/>
    <w:rsid w:val="62234DD1"/>
    <w:rsid w:val="62533EDE"/>
    <w:rsid w:val="6266C762"/>
    <w:rsid w:val="62FB0A4F"/>
    <w:rsid w:val="62FC8249"/>
    <w:rsid w:val="63044504"/>
    <w:rsid w:val="63AE606C"/>
    <w:rsid w:val="64794AF1"/>
    <w:rsid w:val="6546CD26"/>
    <w:rsid w:val="654C602D"/>
    <w:rsid w:val="66BAD4D1"/>
    <w:rsid w:val="672630D1"/>
    <w:rsid w:val="67A396F7"/>
    <w:rsid w:val="687E3752"/>
    <w:rsid w:val="699B8EB6"/>
    <w:rsid w:val="6A1220C6"/>
    <w:rsid w:val="6A3CB04D"/>
    <w:rsid w:val="6A6634DD"/>
    <w:rsid w:val="6A844487"/>
    <w:rsid w:val="6A974A27"/>
    <w:rsid w:val="6AE62ACF"/>
    <w:rsid w:val="6B09E4FC"/>
    <w:rsid w:val="6B2C5BF3"/>
    <w:rsid w:val="6B569D2D"/>
    <w:rsid w:val="6B592314"/>
    <w:rsid w:val="6BC9468E"/>
    <w:rsid w:val="6BDF4BCA"/>
    <w:rsid w:val="6C353927"/>
    <w:rsid w:val="6C9A70F7"/>
    <w:rsid w:val="6CD26C5A"/>
    <w:rsid w:val="6D0A09AA"/>
    <w:rsid w:val="6D678D96"/>
    <w:rsid w:val="6D85215C"/>
    <w:rsid w:val="6D9666C3"/>
    <w:rsid w:val="6E084D19"/>
    <w:rsid w:val="6E2B7375"/>
    <w:rsid w:val="6F36FFA3"/>
    <w:rsid w:val="6F411D88"/>
    <w:rsid w:val="6F748098"/>
    <w:rsid w:val="6FFB1C96"/>
    <w:rsid w:val="6FFE85CD"/>
    <w:rsid w:val="70A547E7"/>
    <w:rsid w:val="71A88FE4"/>
    <w:rsid w:val="71D501DB"/>
    <w:rsid w:val="72A003C0"/>
    <w:rsid w:val="72F84E21"/>
    <w:rsid w:val="733E73A8"/>
    <w:rsid w:val="73B2FBE2"/>
    <w:rsid w:val="73B7454E"/>
    <w:rsid w:val="73E000C9"/>
    <w:rsid w:val="74168A9B"/>
    <w:rsid w:val="74D849C6"/>
    <w:rsid w:val="75228E3E"/>
    <w:rsid w:val="75E4C166"/>
    <w:rsid w:val="75EF5BC1"/>
    <w:rsid w:val="767FEA15"/>
    <w:rsid w:val="76D59425"/>
    <w:rsid w:val="7705AE4F"/>
    <w:rsid w:val="77256C0F"/>
    <w:rsid w:val="776B0158"/>
    <w:rsid w:val="787D8B06"/>
    <w:rsid w:val="78C7489A"/>
    <w:rsid w:val="7971A26B"/>
    <w:rsid w:val="79BBFE5B"/>
    <w:rsid w:val="7A28FF36"/>
    <w:rsid w:val="7A358FD7"/>
    <w:rsid w:val="7A3B9AB0"/>
    <w:rsid w:val="7A6533CD"/>
    <w:rsid w:val="7AC69F98"/>
    <w:rsid w:val="7B5EB0C8"/>
    <w:rsid w:val="7B623380"/>
    <w:rsid w:val="7B68F5A4"/>
    <w:rsid w:val="7B86EB45"/>
    <w:rsid w:val="7B9C0A05"/>
    <w:rsid w:val="7BD71FA3"/>
    <w:rsid w:val="7BF5D26C"/>
    <w:rsid w:val="7C6B623A"/>
    <w:rsid w:val="7C74DA04"/>
    <w:rsid w:val="7D2ABA0F"/>
    <w:rsid w:val="7D690555"/>
    <w:rsid w:val="7DE580F9"/>
    <w:rsid w:val="7DE88459"/>
    <w:rsid w:val="7E32FA5A"/>
    <w:rsid w:val="7E4027F8"/>
    <w:rsid w:val="7EAF91AD"/>
    <w:rsid w:val="7EB1BF54"/>
    <w:rsid w:val="7F5F0C2A"/>
    <w:rsid w:val="7F81814C"/>
    <w:rsid w:val="7F9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5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5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AB"/>
  </w:style>
  <w:style w:type="paragraph" w:styleId="Stopka">
    <w:name w:val="footer"/>
    <w:basedOn w:val="Normalny"/>
    <w:link w:val="StopkaZnak"/>
    <w:uiPriority w:val="99"/>
    <w:unhideWhenUsed/>
    <w:rsid w:val="002A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4E4910F7-461C-41D1-8503-4343C664E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2735</Words>
  <Characters>16416</Characters>
  <Application>Microsoft Office Word</Application>
  <DocSecurity>0</DocSecurity>
  <Lines>136</Lines>
  <Paragraphs>38</Paragraphs>
  <ScaleCrop>false</ScaleCrop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32</cp:revision>
  <dcterms:created xsi:type="dcterms:W3CDTF">2024-10-11T09:11:00Z</dcterms:created>
  <dcterms:modified xsi:type="dcterms:W3CDTF">2025-04-11T12:57:00Z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